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B7D" w:rsidRDefault="00236B7D"/>
    <w:p w:rsidR="007C2AF6" w:rsidRDefault="007C2AF6"/>
    <w:p w:rsidR="007C2AF6" w:rsidRDefault="007C2AF6"/>
    <w:p w:rsidR="007C2AF6" w:rsidRDefault="007C2AF6"/>
    <w:p w:rsidR="007C2AF6" w:rsidRDefault="007C2AF6"/>
    <w:p w:rsidR="007C2AF6" w:rsidRDefault="007C2AF6"/>
    <w:p w:rsidR="007C2AF6" w:rsidRDefault="007C2AF6"/>
    <w:p w:rsidR="007C2AF6" w:rsidRDefault="007C2AF6"/>
    <w:p w:rsidR="007C2AF6" w:rsidRDefault="007C2AF6"/>
    <w:p w:rsidR="007C2AF6" w:rsidRDefault="007C2AF6"/>
    <w:p w:rsidR="007C2AF6" w:rsidRDefault="007C2AF6"/>
    <w:p w:rsidR="007C2AF6" w:rsidRPr="002919E6" w:rsidRDefault="007C2AF6">
      <w:pPr>
        <w:rPr>
          <w:rFonts w:ascii="Arial CE" w:hAnsi="Arial CE"/>
          <w:b/>
          <w:sz w:val="44"/>
          <w:szCs w:val="44"/>
        </w:rPr>
      </w:pPr>
      <w:r>
        <w:t xml:space="preserve"> </w:t>
      </w:r>
      <w:r>
        <w:tab/>
      </w:r>
      <w:r>
        <w:tab/>
      </w:r>
      <w:r w:rsidR="002919E6">
        <w:rPr>
          <w:rFonts w:ascii="Arial CE" w:hAnsi="Arial CE"/>
          <w:b/>
          <w:sz w:val="44"/>
          <w:szCs w:val="44"/>
        </w:rPr>
        <w:t xml:space="preserve">PLÁN BOZP NA </w:t>
      </w:r>
      <w:proofErr w:type="gramStart"/>
      <w:r w:rsidR="002919E6">
        <w:rPr>
          <w:rFonts w:ascii="Arial CE" w:hAnsi="Arial CE"/>
          <w:b/>
          <w:sz w:val="44"/>
          <w:szCs w:val="44"/>
        </w:rPr>
        <w:t>STAVENIŠT</w:t>
      </w:r>
      <w:r w:rsidR="00B81D26">
        <w:rPr>
          <w:rFonts w:ascii="Arial CE" w:hAnsi="Arial CE"/>
          <w:b/>
          <w:sz w:val="44"/>
          <w:szCs w:val="44"/>
        </w:rPr>
        <w:t>I</w:t>
      </w:r>
      <w:r w:rsidR="002919E6">
        <w:rPr>
          <w:rFonts w:ascii="Arial CE" w:hAnsi="Arial CE"/>
          <w:b/>
          <w:sz w:val="44"/>
          <w:szCs w:val="44"/>
        </w:rPr>
        <w:t xml:space="preserve">      </w:t>
      </w:r>
      <w:r>
        <w:rPr>
          <w:rFonts w:ascii="Arial CE" w:hAnsi="Arial CE"/>
          <w:b/>
          <w:sz w:val="44"/>
          <w:szCs w:val="44"/>
        </w:rPr>
        <w:t xml:space="preserve">  </w:t>
      </w:r>
      <w:r w:rsidR="002919E6">
        <w:rPr>
          <w:rFonts w:ascii="Arial CE" w:hAnsi="Arial CE"/>
          <w:b/>
          <w:sz w:val="44"/>
          <w:szCs w:val="44"/>
        </w:rPr>
        <w:t xml:space="preserve">    </w:t>
      </w:r>
      <w:r w:rsidR="002919E6" w:rsidRPr="002919E6">
        <w:rPr>
          <w:rFonts w:ascii="Arial CE" w:hAnsi="Arial CE"/>
          <w:b/>
          <w:sz w:val="36"/>
          <w:szCs w:val="36"/>
        </w:rPr>
        <w:t>Oprava</w:t>
      </w:r>
      <w:proofErr w:type="gramEnd"/>
      <w:r w:rsidR="002919E6" w:rsidRPr="002919E6">
        <w:rPr>
          <w:rFonts w:ascii="Arial CE" w:hAnsi="Arial CE"/>
          <w:b/>
          <w:sz w:val="36"/>
          <w:szCs w:val="36"/>
        </w:rPr>
        <w:t xml:space="preserve"> silnice III/343 11 Kameničky - Chlumětín </w:t>
      </w:r>
    </w:p>
    <w:p w:rsidR="007C2AF6" w:rsidRDefault="007C2AF6">
      <w:pPr>
        <w:rPr>
          <w:rFonts w:ascii="Arial CE" w:hAnsi="Arial CE"/>
          <w:sz w:val="20"/>
          <w:szCs w:val="20"/>
        </w:rPr>
      </w:pPr>
      <w:r>
        <w:rPr>
          <w:rFonts w:ascii="Arial CE" w:hAnsi="Arial CE"/>
          <w:b/>
          <w:sz w:val="28"/>
          <w:szCs w:val="28"/>
        </w:rPr>
        <w:t xml:space="preserve">       </w:t>
      </w:r>
      <w:r>
        <w:rPr>
          <w:rFonts w:ascii="Arial CE" w:hAnsi="Arial CE"/>
          <w:sz w:val="20"/>
          <w:szCs w:val="20"/>
        </w:rPr>
        <w:t xml:space="preserve">                                              (ve fázi přípravy stavby)</w:t>
      </w:r>
    </w:p>
    <w:p w:rsidR="007C2AF6" w:rsidRDefault="007C2AF6">
      <w:pPr>
        <w:rPr>
          <w:rFonts w:ascii="Arial CE" w:hAnsi="Arial CE"/>
          <w:sz w:val="20"/>
          <w:szCs w:val="20"/>
        </w:rPr>
      </w:pPr>
    </w:p>
    <w:p w:rsidR="007C2AF6" w:rsidRDefault="007C2AF6">
      <w:pPr>
        <w:rPr>
          <w:rFonts w:ascii="Arial CE" w:hAnsi="Arial CE"/>
          <w:sz w:val="20"/>
          <w:szCs w:val="20"/>
        </w:rPr>
      </w:pPr>
    </w:p>
    <w:p w:rsidR="007C2AF6" w:rsidRDefault="007C2AF6">
      <w:pPr>
        <w:rPr>
          <w:rFonts w:ascii="Arial CE" w:hAnsi="Arial CE"/>
          <w:sz w:val="20"/>
          <w:szCs w:val="20"/>
        </w:rPr>
      </w:pPr>
    </w:p>
    <w:p w:rsidR="007C2AF6" w:rsidRDefault="007C2AF6">
      <w:pPr>
        <w:rPr>
          <w:rFonts w:ascii="Arial CE" w:hAnsi="Arial CE"/>
          <w:sz w:val="20"/>
          <w:szCs w:val="20"/>
        </w:rPr>
      </w:pPr>
    </w:p>
    <w:p w:rsidR="007C2AF6" w:rsidRDefault="007C2AF6">
      <w:pPr>
        <w:rPr>
          <w:rFonts w:ascii="Arial CE" w:hAnsi="Arial CE"/>
          <w:sz w:val="20"/>
          <w:szCs w:val="20"/>
        </w:rPr>
      </w:pPr>
    </w:p>
    <w:p w:rsidR="007C2AF6" w:rsidRDefault="007C2AF6">
      <w:pPr>
        <w:rPr>
          <w:rFonts w:ascii="Arial CE" w:hAnsi="Arial CE"/>
          <w:sz w:val="20"/>
          <w:szCs w:val="20"/>
        </w:rPr>
      </w:pPr>
    </w:p>
    <w:p w:rsidR="007C2AF6" w:rsidRDefault="007C2AF6">
      <w:pPr>
        <w:rPr>
          <w:rFonts w:ascii="Arial CE" w:hAnsi="Arial CE"/>
          <w:sz w:val="20"/>
          <w:szCs w:val="20"/>
        </w:rPr>
      </w:pPr>
    </w:p>
    <w:p w:rsidR="007C2AF6" w:rsidRDefault="007C2AF6">
      <w:pPr>
        <w:rPr>
          <w:rFonts w:ascii="Arial CE" w:hAnsi="Arial CE"/>
          <w:sz w:val="20"/>
          <w:szCs w:val="20"/>
        </w:rPr>
      </w:pPr>
    </w:p>
    <w:p w:rsidR="007C2AF6" w:rsidRDefault="007C2AF6">
      <w:pPr>
        <w:rPr>
          <w:rFonts w:ascii="Arial CE" w:hAnsi="Arial CE"/>
          <w:sz w:val="20"/>
          <w:szCs w:val="20"/>
        </w:rPr>
      </w:pPr>
    </w:p>
    <w:p w:rsidR="007C2AF6" w:rsidRDefault="007C2AF6">
      <w:pPr>
        <w:rPr>
          <w:rFonts w:ascii="Arial CE" w:hAnsi="Arial CE"/>
          <w:sz w:val="20"/>
          <w:szCs w:val="20"/>
        </w:rPr>
      </w:pPr>
    </w:p>
    <w:p w:rsidR="007C2AF6" w:rsidRDefault="007C2AF6">
      <w:pPr>
        <w:rPr>
          <w:rFonts w:ascii="Arial CE" w:hAnsi="Arial CE"/>
          <w:sz w:val="20"/>
          <w:szCs w:val="20"/>
        </w:rPr>
      </w:pPr>
    </w:p>
    <w:p w:rsidR="007C2AF6" w:rsidRDefault="007C2AF6">
      <w:pPr>
        <w:rPr>
          <w:rFonts w:ascii="Arial CE" w:hAnsi="Arial CE"/>
          <w:sz w:val="20"/>
          <w:szCs w:val="20"/>
        </w:rPr>
      </w:pPr>
    </w:p>
    <w:p w:rsidR="007C2AF6" w:rsidRDefault="007C2AF6">
      <w:pPr>
        <w:rPr>
          <w:rFonts w:ascii="Arial CE" w:hAnsi="Arial CE"/>
          <w:sz w:val="20"/>
          <w:szCs w:val="20"/>
        </w:rPr>
      </w:pPr>
    </w:p>
    <w:p w:rsidR="007C2AF6" w:rsidRDefault="007C2AF6">
      <w:pPr>
        <w:rPr>
          <w:rFonts w:ascii="Arial CE" w:hAnsi="Arial CE"/>
          <w:sz w:val="20"/>
          <w:szCs w:val="20"/>
        </w:rPr>
      </w:pPr>
    </w:p>
    <w:p w:rsidR="007C2AF6" w:rsidRDefault="007C2AF6">
      <w:pPr>
        <w:rPr>
          <w:rFonts w:ascii="Arial CE" w:hAnsi="Arial CE"/>
          <w:sz w:val="20"/>
          <w:szCs w:val="20"/>
        </w:rPr>
      </w:pPr>
    </w:p>
    <w:p w:rsidR="007C2AF6" w:rsidRDefault="007C2AF6">
      <w:pPr>
        <w:rPr>
          <w:rFonts w:ascii="Arial CE" w:hAnsi="Arial CE"/>
          <w:sz w:val="20"/>
          <w:szCs w:val="20"/>
        </w:rPr>
      </w:pPr>
    </w:p>
    <w:p w:rsidR="007C2AF6" w:rsidRDefault="007C2AF6">
      <w:pPr>
        <w:rPr>
          <w:rFonts w:ascii="Arial CE" w:hAnsi="Arial CE"/>
          <w:sz w:val="20"/>
          <w:szCs w:val="20"/>
        </w:rPr>
      </w:pPr>
    </w:p>
    <w:p w:rsidR="007C2AF6" w:rsidRDefault="007C2AF6">
      <w:pPr>
        <w:rPr>
          <w:rFonts w:ascii="Arial CE" w:hAnsi="Arial CE"/>
          <w:sz w:val="20"/>
          <w:szCs w:val="20"/>
        </w:rPr>
      </w:pPr>
    </w:p>
    <w:p w:rsidR="007C2AF6" w:rsidRPr="00677515" w:rsidRDefault="007C2AF6">
      <w:pPr>
        <w:rPr>
          <w:rFonts w:ascii="Arial CE" w:hAnsi="Arial CE"/>
          <w:b/>
          <w:sz w:val="28"/>
          <w:szCs w:val="28"/>
        </w:rPr>
      </w:pPr>
      <w:r w:rsidRPr="00677515">
        <w:rPr>
          <w:rFonts w:ascii="Arial CE" w:hAnsi="Arial CE"/>
          <w:b/>
          <w:sz w:val="28"/>
          <w:szCs w:val="28"/>
        </w:rPr>
        <w:lastRenderedPageBreak/>
        <w:t xml:space="preserve">Plán BOZP v přípravě vypracovala koordinátorka BOZP </w:t>
      </w:r>
    </w:p>
    <w:p w:rsidR="00677515" w:rsidRDefault="007C2AF6">
      <w:pPr>
        <w:rPr>
          <w:rFonts w:ascii="Arial CE" w:hAnsi="Arial CE"/>
          <w:sz w:val="24"/>
          <w:szCs w:val="24"/>
        </w:rPr>
      </w:pPr>
      <w:r w:rsidRPr="00677515">
        <w:rPr>
          <w:rFonts w:ascii="Arial CE" w:hAnsi="Arial CE"/>
          <w:sz w:val="24"/>
          <w:szCs w:val="24"/>
        </w:rPr>
        <w:t xml:space="preserve">Hana </w:t>
      </w:r>
      <w:proofErr w:type="gramStart"/>
      <w:r w:rsidRPr="00677515">
        <w:rPr>
          <w:rFonts w:ascii="Arial CE" w:hAnsi="Arial CE"/>
          <w:sz w:val="24"/>
          <w:szCs w:val="24"/>
        </w:rPr>
        <w:t>Zajíčková        tel</w:t>
      </w:r>
      <w:proofErr w:type="gramEnd"/>
      <w:r w:rsidRPr="00677515">
        <w:rPr>
          <w:rFonts w:ascii="Arial CE" w:hAnsi="Arial CE"/>
          <w:sz w:val="24"/>
          <w:szCs w:val="24"/>
        </w:rPr>
        <w:t xml:space="preserve">: 602 481 774      IČ: 066 53 464    </w:t>
      </w:r>
    </w:p>
    <w:p w:rsidR="007C2AF6" w:rsidRPr="00677515" w:rsidRDefault="007C2AF6">
      <w:pPr>
        <w:rPr>
          <w:rFonts w:ascii="Arial CE" w:hAnsi="Arial CE"/>
          <w:sz w:val="24"/>
          <w:szCs w:val="24"/>
        </w:rPr>
      </w:pPr>
      <w:r w:rsidRPr="00677515">
        <w:rPr>
          <w:rFonts w:ascii="Arial CE" w:hAnsi="Arial CE"/>
          <w:sz w:val="24"/>
          <w:szCs w:val="24"/>
        </w:rPr>
        <w:t xml:space="preserve">e-mail: </w:t>
      </w:r>
      <w:hyperlink r:id="rId6" w:history="1">
        <w:r w:rsidRPr="00677515">
          <w:rPr>
            <w:rStyle w:val="Hypertextovodkaz"/>
            <w:rFonts w:ascii="Arial CE" w:hAnsi="Arial CE"/>
            <w:sz w:val="24"/>
            <w:szCs w:val="24"/>
          </w:rPr>
          <w:t>hana.zajha@gmail.com</w:t>
        </w:r>
      </w:hyperlink>
    </w:p>
    <w:p w:rsidR="007C2AF6" w:rsidRPr="00677515" w:rsidRDefault="007C2AF6">
      <w:pPr>
        <w:rPr>
          <w:rFonts w:ascii="Arial CE" w:hAnsi="Arial CE"/>
          <w:sz w:val="24"/>
          <w:szCs w:val="24"/>
        </w:rPr>
      </w:pPr>
      <w:r w:rsidRPr="00677515">
        <w:rPr>
          <w:rFonts w:ascii="Arial CE" w:hAnsi="Arial CE"/>
          <w:sz w:val="24"/>
          <w:szCs w:val="24"/>
        </w:rPr>
        <w:t>Odborně způsobilá osoba k činnostem koordinátora  BOZP při práci na staveništi (evidenční číslo osvědčení ROVS/1139</w:t>
      </w:r>
      <w:r w:rsidR="00231EB5">
        <w:rPr>
          <w:rFonts w:ascii="Arial CE" w:hAnsi="Arial CE"/>
          <w:sz w:val="24"/>
          <w:szCs w:val="24"/>
        </w:rPr>
        <w:t>/</w:t>
      </w:r>
      <w:r w:rsidRPr="00677515">
        <w:rPr>
          <w:rFonts w:ascii="Arial CE" w:hAnsi="Arial CE"/>
          <w:sz w:val="24"/>
          <w:szCs w:val="24"/>
        </w:rPr>
        <w:t>KOO2018)</w:t>
      </w:r>
    </w:p>
    <w:p w:rsidR="007C2AF6" w:rsidRPr="00677515" w:rsidRDefault="007C2AF6">
      <w:pPr>
        <w:rPr>
          <w:rFonts w:ascii="Arial CE" w:hAnsi="Arial CE"/>
          <w:sz w:val="24"/>
          <w:szCs w:val="24"/>
        </w:rPr>
      </w:pPr>
    </w:p>
    <w:p w:rsidR="007C2AF6" w:rsidRDefault="007C2AF6">
      <w:pPr>
        <w:rPr>
          <w:rFonts w:ascii="Arial CE" w:hAnsi="Arial CE"/>
          <w:sz w:val="20"/>
          <w:szCs w:val="20"/>
        </w:rPr>
      </w:pPr>
    </w:p>
    <w:p w:rsidR="00C04A3F" w:rsidRDefault="00C04A3F">
      <w:pPr>
        <w:rPr>
          <w:rFonts w:ascii="Arial CE" w:hAnsi="Arial CE"/>
          <w:sz w:val="20"/>
          <w:szCs w:val="20"/>
        </w:rPr>
      </w:pPr>
    </w:p>
    <w:p w:rsidR="00C04A3F" w:rsidRDefault="00C04A3F">
      <w:pPr>
        <w:rPr>
          <w:rFonts w:ascii="Arial CE" w:hAnsi="Arial CE"/>
          <w:sz w:val="20"/>
          <w:szCs w:val="20"/>
        </w:rPr>
      </w:pPr>
    </w:p>
    <w:p w:rsidR="00C04A3F" w:rsidRDefault="00C04A3F">
      <w:pPr>
        <w:rPr>
          <w:rFonts w:ascii="Arial CE" w:hAnsi="Arial CE"/>
          <w:sz w:val="20"/>
          <w:szCs w:val="20"/>
        </w:rPr>
      </w:pPr>
    </w:p>
    <w:p w:rsidR="00C04A3F" w:rsidRDefault="00C04A3F">
      <w:pPr>
        <w:rPr>
          <w:rFonts w:ascii="Arial CE" w:hAnsi="Arial CE"/>
          <w:sz w:val="20"/>
          <w:szCs w:val="20"/>
        </w:rPr>
      </w:pPr>
    </w:p>
    <w:p w:rsidR="00C04A3F" w:rsidRDefault="00C04A3F">
      <w:pPr>
        <w:rPr>
          <w:rFonts w:ascii="Arial CE" w:hAnsi="Arial CE"/>
          <w:sz w:val="20"/>
          <w:szCs w:val="20"/>
        </w:rPr>
      </w:pPr>
    </w:p>
    <w:p w:rsidR="00C04A3F" w:rsidRDefault="00C04A3F">
      <w:pPr>
        <w:rPr>
          <w:rFonts w:ascii="Arial CE" w:hAnsi="Arial CE"/>
          <w:sz w:val="20"/>
          <w:szCs w:val="20"/>
        </w:rPr>
      </w:pPr>
    </w:p>
    <w:p w:rsidR="007C2AF6" w:rsidRPr="00677515" w:rsidRDefault="007C2AF6">
      <w:pPr>
        <w:rPr>
          <w:rFonts w:ascii="Arial CE" w:hAnsi="Arial CE"/>
          <w:b/>
          <w:sz w:val="32"/>
          <w:szCs w:val="32"/>
        </w:rPr>
      </w:pPr>
      <w:r w:rsidRPr="00677515">
        <w:rPr>
          <w:rFonts w:ascii="Arial CE" w:hAnsi="Arial CE"/>
          <w:b/>
          <w:sz w:val="32"/>
          <w:szCs w:val="32"/>
        </w:rPr>
        <w:t xml:space="preserve">Zpracovatel projektové dokumentace  </w:t>
      </w:r>
    </w:p>
    <w:p w:rsidR="007C2AF6" w:rsidRPr="00677515" w:rsidRDefault="007C2AF6">
      <w:pPr>
        <w:rPr>
          <w:rFonts w:ascii="Arial CE" w:hAnsi="Arial CE"/>
          <w:sz w:val="24"/>
          <w:szCs w:val="24"/>
        </w:rPr>
      </w:pPr>
      <w:r w:rsidRPr="00677515">
        <w:rPr>
          <w:rFonts w:ascii="Arial CE" w:hAnsi="Arial CE"/>
          <w:sz w:val="24"/>
          <w:szCs w:val="24"/>
        </w:rPr>
        <w:t xml:space="preserve">Zpracovatel: Prodin a.s., </w:t>
      </w:r>
      <w:r w:rsidR="002919E6">
        <w:rPr>
          <w:rFonts w:ascii="Arial CE" w:hAnsi="Arial CE"/>
          <w:sz w:val="24"/>
          <w:szCs w:val="24"/>
        </w:rPr>
        <w:t>K Vápence 2745</w:t>
      </w:r>
      <w:r w:rsidRPr="00677515">
        <w:rPr>
          <w:rFonts w:ascii="Arial CE" w:hAnsi="Arial CE"/>
          <w:sz w:val="24"/>
          <w:szCs w:val="24"/>
        </w:rPr>
        <w:t>, 530 02 Pardubice</w:t>
      </w:r>
    </w:p>
    <w:p w:rsidR="007C2AF6" w:rsidRPr="00677515" w:rsidRDefault="007C2AF6">
      <w:pPr>
        <w:rPr>
          <w:rFonts w:ascii="Arial CE" w:hAnsi="Arial CE"/>
          <w:sz w:val="24"/>
          <w:szCs w:val="24"/>
        </w:rPr>
      </w:pPr>
      <w:r w:rsidRPr="00677515">
        <w:rPr>
          <w:rFonts w:ascii="Arial CE" w:hAnsi="Arial CE"/>
          <w:sz w:val="24"/>
          <w:szCs w:val="24"/>
        </w:rPr>
        <w:t xml:space="preserve">IČ: 25292161, tel.: </w:t>
      </w:r>
      <w:r w:rsidR="00182859" w:rsidRPr="00677515">
        <w:rPr>
          <w:rFonts w:ascii="Arial CE" w:hAnsi="Arial CE"/>
          <w:sz w:val="24"/>
          <w:szCs w:val="24"/>
        </w:rPr>
        <w:t>+420 725 601 9</w:t>
      </w:r>
      <w:r w:rsidR="002919E6">
        <w:rPr>
          <w:rFonts w:ascii="Arial CE" w:hAnsi="Arial CE"/>
          <w:sz w:val="24"/>
          <w:szCs w:val="24"/>
        </w:rPr>
        <w:t>25</w:t>
      </w:r>
    </w:p>
    <w:p w:rsidR="00182859" w:rsidRPr="00B826C8" w:rsidRDefault="00182859" w:rsidP="002919E6">
      <w:pPr>
        <w:pStyle w:val="Zkladntext"/>
        <w:ind w:firstLine="0"/>
        <w:rPr>
          <w:rFonts w:ascii="Arial CE" w:hAnsi="Arial CE"/>
          <w:sz w:val="24"/>
          <w:szCs w:val="24"/>
        </w:rPr>
      </w:pPr>
      <w:r w:rsidRPr="00677515">
        <w:rPr>
          <w:rFonts w:ascii="Arial CE" w:hAnsi="Arial CE"/>
          <w:sz w:val="24"/>
          <w:szCs w:val="24"/>
        </w:rPr>
        <w:t xml:space="preserve">Projektantka: </w:t>
      </w:r>
      <w:r w:rsidR="002919E6">
        <w:rPr>
          <w:rFonts w:ascii="Arial CE" w:hAnsi="Arial CE"/>
          <w:sz w:val="24"/>
          <w:szCs w:val="24"/>
        </w:rPr>
        <w:t xml:space="preserve">Jana </w:t>
      </w:r>
      <w:r w:rsidR="002919E6" w:rsidRPr="002919E6">
        <w:rPr>
          <w:rFonts w:ascii="Arial CE" w:hAnsi="Arial CE"/>
          <w:sz w:val="24"/>
          <w:szCs w:val="24"/>
        </w:rPr>
        <w:t>Förstlová</w:t>
      </w:r>
      <w:r w:rsidR="002919E6">
        <w:rPr>
          <w:rFonts w:ascii="Arial CE" w:hAnsi="Arial CE"/>
          <w:sz w:val="24"/>
          <w:szCs w:val="24"/>
        </w:rPr>
        <w:t xml:space="preserve">, </w:t>
      </w:r>
      <w:r w:rsidRPr="00677515">
        <w:rPr>
          <w:rFonts w:ascii="Arial CE" w:hAnsi="Arial CE"/>
          <w:sz w:val="24"/>
          <w:szCs w:val="24"/>
        </w:rPr>
        <w:t xml:space="preserve">ČKAIT </w:t>
      </w:r>
      <w:r w:rsidRPr="00B826C8">
        <w:rPr>
          <w:rFonts w:ascii="Arial CE" w:hAnsi="Arial CE"/>
          <w:sz w:val="24"/>
          <w:szCs w:val="24"/>
        </w:rPr>
        <w:t>0602</w:t>
      </w:r>
      <w:r w:rsidR="00B81D26" w:rsidRPr="00B826C8">
        <w:rPr>
          <w:rFonts w:ascii="Arial CE" w:hAnsi="Arial CE"/>
          <w:sz w:val="24"/>
          <w:szCs w:val="24"/>
        </w:rPr>
        <w:t>529</w:t>
      </w:r>
    </w:p>
    <w:p w:rsidR="00182859" w:rsidRPr="00677515" w:rsidRDefault="00182859">
      <w:pPr>
        <w:rPr>
          <w:rFonts w:ascii="Arial CE" w:hAnsi="Arial CE"/>
          <w:sz w:val="24"/>
          <w:szCs w:val="24"/>
        </w:rPr>
      </w:pPr>
      <w:r w:rsidRPr="00677515">
        <w:rPr>
          <w:rFonts w:ascii="Arial CE" w:hAnsi="Arial CE"/>
          <w:sz w:val="24"/>
          <w:szCs w:val="24"/>
        </w:rPr>
        <w:t>Číslo projektu: 3110/</w:t>
      </w:r>
      <w:r w:rsidR="002919E6">
        <w:rPr>
          <w:rFonts w:ascii="Arial CE" w:hAnsi="Arial CE"/>
          <w:sz w:val="24"/>
          <w:szCs w:val="24"/>
        </w:rPr>
        <w:t>20</w:t>
      </w:r>
      <w:r w:rsidRPr="00677515">
        <w:rPr>
          <w:rFonts w:ascii="Arial CE" w:hAnsi="Arial CE"/>
          <w:sz w:val="24"/>
          <w:szCs w:val="24"/>
        </w:rPr>
        <w:t>/</w:t>
      </w:r>
      <w:r w:rsidR="002919E6">
        <w:rPr>
          <w:rFonts w:ascii="Arial CE" w:hAnsi="Arial CE"/>
          <w:sz w:val="24"/>
          <w:szCs w:val="24"/>
        </w:rPr>
        <w:t>042</w:t>
      </w:r>
    </w:p>
    <w:p w:rsidR="00182859" w:rsidRDefault="00182859">
      <w:pPr>
        <w:rPr>
          <w:rFonts w:ascii="Arial CE" w:hAnsi="Arial CE"/>
          <w:sz w:val="20"/>
          <w:szCs w:val="20"/>
        </w:rPr>
      </w:pPr>
    </w:p>
    <w:p w:rsidR="00182859" w:rsidRDefault="00182859">
      <w:pPr>
        <w:rPr>
          <w:rFonts w:ascii="Arial CE" w:hAnsi="Arial CE"/>
          <w:sz w:val="20"/>
          <w:szCs w:val="20"/>
        </w:rPr>
      </w:pPr>
    </w:p>
    <w:p w:rsidR="00182859" w:rsidRPr="00677515" w:rsidRDefault="00182859">
      <w:pPr>
        <w:rPr>
          <w:rFonts w:ascii="Arial CE" w:hAnsi="Arial CE"/>
          <w:b/>
          <w:sz w:val="32"/>
          <w:szCs w:val="32"/>
        </w:rPr>
      </w:pPr>
      <w:r w:rsidRPr="00677515">
        <w:rPr>
          <w:rFonts w:ascii="Arial CE" w:hAnsi="Arial CE"/>
          <w:b/>
          <w:sz w:val="32"/>
          <w:szCs w:val="32"/>
        </w:rPr>
        <w:t xml:space="preserve">Název stavby, místo stavby, zadavatel stavby, koordinátor pro přípravu stavby </w:t>
      </w:r>
    </w:p>
    <w:p w:rsidR="00182859" w:rsidRPr="00677515" w:rsidRDefault="00182859">
      <w:pPr>
        <w:rPr>
          <w:rFonts w:ascii="Arial CE" w:hAnsi="Arial CE"/>
          <w:sz w:val="24"/>
          <w:szCs w:val="24"/>
        </w:rPr>
      </w:pPr>
      <w:r w:rsidRPr="00677515">
        <w:rPr>
          <w:rFonts w:ascii="Arial CE" w:hAnsi="Arial CE"/>
          <w:sz w:val="24"/>
          <w:szCs w:val="24"/>
        </w:rPr>
        <w:t xml:space="preserve">Název stavby:  </w:t>
      </w:r>
      <w:r w:rsidR="002919E6" w:rsidRPr="002919E6">
        <w:rPr>
          <w:rFonts w:ascii="Arial CE" w:hAnsi="Arial CE"/>
          <w:b/>
        </w:rPr>
        <w:t>Oprava silnice III/343 11 Kameničky - Chlumětín</w:t>
      </w:r>
    </w:p>
    <w:p w:rsidR="002919E6" w:rsidRPr="00101BA2" w:rsidRDefault="00E57DC9" w:rsidP="002919E6">
      <w:pPr>
        <w:numPr>
          <w:ilvl w:val="1"/>
          <w:numId w:val="20"/>
        </w:numPr>
        <w:tabs>
          <w:tab w:val="clear" w:pos="144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Arial CE" w:hAnsi="Arial CE"/>
        </w:rPr>
      </w:pPr>
      <w:r w:rsidRPr="00677515">
        <w:rPr>
          <w:rFonts w:ascii="Arial CE" w:hAnsi="Arial CE"/>
          <w:sz w:val="24"/>
          <w:szCs w:val="24"/>
        </w:rPr>
        <w:t xml:space="preserve">Místo stavby:  </w:t>
      </w:r>
      <w:r w:rsidR="00B826C8" w:rsidRPr="00B826C8">
        <w:rPr>
          <w:rFonts w:ascii="Arial CE" w:hAnsi="Arial CE"/>
          <w:sz w:val="24"/>
          <w:szCs w:val="24"/>
        </w:rPr>
        <w:t>S</w:t>
      </w:r>
      <w:r w:rsidR="00B826C8" w:rsidRPr="00B826C8">
        <w:rPr>
          <w:rFonts w:ascii="Arial CE" w:hAnsi="Arial CE"/>
          <w:sz w:val="24"/>
          <w:szCs w:val="24"/>
        </w:rPr>
        <w:t xml:space="preserve">ilnici III. třídy II/343 11 </w:t>
      </w:r>
      <w:proofErr w:type="spellStart"/>
      <w:r w:rsidR="00B826C8" w:rsidRPr="00B826C8">
        <w:rPr>
          <w:rFonts w:ascii="Arial CE" w:hAnsi="Arial CE"/>
          <w:sz w:val="24"/>
          <w:szCs w:val="24"/>
        </w:rPr>
        <w:t>kategorijní</w:t>
      </w:r>
      <w:proofErr w:type="spellEnd"/>
      <w:r w:rsidR="00B826C8" w:rsidRPr="00B826C8">
        <w:rPr>
          <w:rFonts w:ascii="Arial CE" w:hAnsi="Arial CE"/>
          <w:sz w:val="24"/>
          <w:szCs w:val="24"/>
        </w:rPr>
        <w:t xml:space="preserve"> zařazení S 6,0 až 6,5</w:t>
      </w:r>
    </w:p>
    <w:p w:rsidR="002919E6" w:rsidRPr="00101BA2" w:rsidRDefault="002919E6" w:rsidP="002919E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CE" w:hAnsi="Arial CE"/>
          <w:sz w:val="24"/>
          <w:szCs w:val="24"/>
        </w:rPr>
      </w:pPr>
    </w:p>
    <w:p w:rsidR="00F2290A" w:rsidRPr="00677515" w:rsidRDefault="00F2290A">
      <w:pPr>
        <w:rPr>
          <w:rFonts w:ascii="Arial CE" w:hAnsi="Arial CE"/>
          <w:sz w:val="24"/>
          <w:szCs w:val="24"/>
        </w:rPr>
      </w:pPr>
      <w:r w:rsidRPr="00677515">
        <w:rPr>
          <w:rFonts w:ascii="Arial CE" w:hAnsi="Arial CE"/>
          <w:sz w:val="24"/>
          <w:szCs w:val="24"/>
        </w:rPr>
        <w:t>Účel užívání stavby: komunikace</w:t>
      </w:r>
    </w:p>
    <w:p w:rsidR="00F2290A" w:rsidRPr="00677515" w:rsidRDefault="00F2290A">
      <w:pPr>
        <w:rPr>
          <w:rFonts w:ascii="Arial CE" w:hAnsi="Arial CE"/>
          <w:sz w:val="24"/>
          <w:szCs w:val="24"/>
        </w:rPr>
      </w:pPr>
      <w:r w:rsidRPr="00677515">
        <w:rPr>
          <w:rFonts w:ascii="Arial CE" w:hAnsi="Arial CE"/>
          <w:sz w:val="24"/>
          <w:szCs w:val="24"/>
        </w:rPr>
        <w:t>Termín realizace: předpoklad 202</w:t>
      </w:r>
      <w:r w:rsidR="00B81D26">
        <w:rPr>
          <w:rFonts w:ascii="Arial CE" w:hAnsi="Arial CE"/>
          <w:sz w:val="24"/>
          <w:szCs w:val="24"/>
        </w:rPr>
        <w:t>1</w:t>
      </w:r>
    </w:p>
    <w:p w:rsidR="00F2290A" w:rsidRPr="00677515" w:rsidRDefault="00F2290A">
      <w:pPr>
        <w:rPr>
          <w:rFonts w:ascii="Arial CE" w:hAnsi="Arial CE"/>
          <w:sz w:val="24"/>
          <w:szCs w:val="24"/>
        </w:rPr>
      </w:pPr>
      <w:r w:rsidRPr="00677515">
        <w:rPr>
          <w:rFonts w:ascii="Arial CE" w:hAnsi="Arial CE"/>
          <w:sz w:val="24"/>
          <w:szCs w:val="24"/>
        </w:rPr>
        <w:t xml:space="preserve">Doba realizace: </w:t>
      </w:r>
      <w:r w:rsidR="00B81D26">
        <w:rPr>
          <w:rFonts w:ascii="Arial CE" w:hAnsi="Arial CE"/>
          <w:sz w:val="24"/>
          <w:szCs w:val="24"/>
        </w:rPr>
        <w:t>2</w:t>
      </w:r>
      <w:r w:rsidR="00B826C8">
        <w:rPr>
          <w:rFonts w:ascii="Arial CE" w:hAnsi="Arial CE"/>
          <w:sz w:val="24"/>
          <w:szCs w:val="24"/>
        </w:rPr>
        <w:t>0</w:t>
      </w:r>
      <w:r w:rsidRPr="00677515">
        <w:rPr>
          <w:rFonts w:ascii="Arial CE" w:hAnsi="Arial CE"/>
          <w:sz w:val="24"/>
          <w:szCs w:val="24"/>
        </w:rPr>
        <w:t xml:space="preserve"> týdn</w:t>
      </w:r>
      <w:r w:rsidR="00B81D26">
        <w:rPr>
          <w:rFonts w:ascii="Arial CE" w:hAnsi="Arial CE"/>
          <w:sz w:val="24"/>
          <w:szCs w:val="24"/>
        </w:rPr>
        <w:t>ů</w:t>
      </w:r>
      <w:r w:rsidR="006B0450">
        <w:rPr>
          <w:rFonts w:ascii="Arial CE" w:hAnsi="Arial CE"/>
          <w:sz w:val="24"/>
          <w:szCs w:val="24"/>
        </w:rPr>
        <w:t xml:space="preserve">, předpoklad rozdělení na 2 etapy </w:t>
      </w:r>
    </w:p>
    <w:p w:rsidR="00F2290A" w:rsidRPr="00677515" w:rsidRDefault="00F2290A">
      <w:pPr>
        <w:rPr>
          <w:rFonts w:ascii="Arial CE" w:hAnsi="Arial CE"/>
          <w:sz w:val="24"/>
          <w:szCs w:val="24"/>
        </w:rPr>
      </w:pPr>
      <w:r w:rsidRPr="00677515">
        <w:rPr>
          <w:rFonts w:ascii="Arial CE" w:hAnsi="Arial CE"/>
          <w:sz w:val="24"/>
          <w:szCs w:val="24"/>
        </w:rPr>
        <w:t xml:space="preserve">Koordinátor pro přípravu stavby: </w:t>
      </w:r>
    </w:p>
    <w:p w:rsidR="00F2290A" w:rsidRPr="00677515" w:rsidRDefault="00F2290A">
      <w:pPr>
        <w:rPr>
          <w:rFonts w:ascii="Arial CE" w:hAnsi="Arial CE"/>
          <w:sz w:val="24"/>
          <w:szCs w:val="24"/>
        </w:rPr>
      </w:pPr>
      <w:r w:rsidRPr="00677515">
        <w:rPr>
          <w:rFonts w:ascii="Arial CE" w:hAnsi="Arial CE"/>
          <w:sz w:val="24"/>
          <w:szCs w:val="24"/>
        </w:rPr>
        <w:t>Hana Zajíčková  -  koordinátor BOZP  osvědčení číslo ROVS/1139/KOO/2018</w:t>
      </w:r>
    </w:p>
    <w:p w:rsidR="00F2290A" w:rsidRPr="00677515" w:rsidRDefault="00F2290A">
      <w:pPr>
        <w:rPr>
          <w:rFonts w:ascii="Arial CE" w:hAnsi="Arial CE"/>
          <w:sz w:val="24"/>
          <w:szCs w:val="24"/>
        </w:rPr>
      </w:pPr>
    </w:p>
    <w:p w:rsidR="00F2290A" w:rsidRDefault="00F2290A">
      <w:pPr>
        <w:rPr>
          <w:rFonts w:ascii="Arial CE" w:hAnsi="Arial CE"/>
          <w:sz w:val="20"/>
          <w:szCs w:val="20"/>
        </w:rPr>
      </w:pPr>
    </w:p>
    <w:p w:rsidR="00B81D26" w:rsidRPr="00B81D26" w:rsidRDefault="00F2290A" w:rsidP="00B81D26">
      <w:pPr>
        <w:pStyle w:val="Zkladntext"/>
        <w:snapToGrid w:val="0"/>
        <w:ind w:firstLine="0"/>
        <w:rPr>
          <w:rFonts w:ascii="Arial CE" w:hAnsi="Arial CE" w:cs="Arial Narrow"/>
          <w:sz w:val="24"/>
          <w:szCs w:val="24"/>
        </w:rPr>
      </w:pPr>
      <w:r w:rsidRPr="009A3EEE">
        <w:rPr>
          <w:rFonts w:ascii="Arial CE" w:hAnsi="Arial CE"/>
          <w:b/>
          <w:sz w:val="32"/>
          <w:szCs w:val="32"/>
        </w:rPr>
        <w:lastRenderedPageBreak/>
        <w:t>Pop</w:t>
      </w:r>
      <w:r w:rsidR="00BB5A99" w:rsidRPr="009A3EEE">
        <w:rPr>
          <w:rFonts w:ascii="Arial CE" w:hAnsi="Arial CE"/>
          <w:b/>
          <w:sz w:val="32"/>
          <w:szCs w:val="32"/>
        </w:rPr>
        <w:t xml:space="preserve">is </w:t>
      </w:r>
      <w:r w:rsidRPr="009A3EEE">
        <w:rPr>
          <w:rFonts w:ascii="Arial CE" w:hAnsi="Arial CE"/>
          <w:b/>
          <w:sz w:val="32"/>
          <w:szCs w:val="32"/>
        </w:rPr>
        <w:t>s</w:t>
      </w:r>
      <w:r w:rsidR="00BB5A99" w:rsidRPr="009A3EEE">
        <w:rPr>
          <w:rFonts w:ascii="Arial CE" w:hAnsi="Arial CE"/>
          <w:b/>
          <w:sz w:val="32"/>
          <w:szCs w:val="32"/>
        </w:rPr>
        <w:t>t</w:t>
      </w:r>
      <w:r w:rsidRPr="009A3EEE">
        <w:rPr>
          <w:rFonts w:ascii="Arial CE" w:hAnsi="Arial CE"/>
          <w:b/>
          <w:sz w:val="32"/>
          <w:szCs w:val="32"/>
        </w:rPr>
        <w:t>avby</w:t>
      </w:r>
      <w:r w:rsidRPr="009A3EEE">
        <w:rPr>
          <w:rFonts w:ascii="Arial CE" w:hAnsi="Arial CE"/>
          <w:sz w:val="32"/>
          <w:szCs w:val="32"/>
        </w:rPr>
        <w:t>:</w:t>
      </w:r>
      <w:r w:rsidR="00BB5A99">
        <w:rPr>
          <w:rFonts w:ascii="Arial CE" w:hAnsi="Arial CE"/>
          <w:sz w:val="20"/>
        </w:rPr>
        <w:t xml:space="preserve"> </w:t>
      </w:r>
      <w:r w:rsidR="00B81D26" w:rsidRPr="00B81D26">
        <w:rPr>
          <w:rFonts w:ascii="Arial CE" w:hAnsi="Arial CE" w:cs="Arial Narrow"/>
          <w:sz w:val="24"/>
          <w:szCs w:val="24"/>
        </w:rPr>
        <w:t>Jedná se o opravu silnice III. třídy č.343 11 Kameničky – Chlumětín (po hranici krajů) - celková délka 1,497 66 km. Bude provedena oprava formou:</w:t>
      </w:r>
    </w:p>
    <w:p w:rsidR="00B81D26" w:rsidRPr="00B81D26" w:rsidRDefault="00B81D26" w:rsidP="00B81D26">
      <w:pPr>
        <w:pStyle w:val="Zkladntext"/>
        <w:snapToGrid w:val="0"/>
        <w:ind w:firstLine="0"/>
        <w:rPr>
          <w:rFonts w:ascii="Arial CE" w:hAnsi="Arial CE" w:cs="Arial Narrow"/>
          <w:sz w:val="24"/>
          <w:szCs w:val="24"/>
        </w:rPr>
      </w:pPr>
      <w:r w:rsidRPr="00B81D26">
        <w:rPr>
          <w:rFonts w:ascii="Arial CE" w:hAnsi="Arial CE" w:cs="Arial Narrow"/>
          <w:sz w:val="24"/>
          <w:szCs w:val="24"/>
        </w:rPr>
        <w:t>v zastavěné části obce dojde k opravě celé konstrukce vozovky v délce 118,00 m, ve zbylém úseku opravy je navržena technologie opravy recyklací za studena  a oprava krytových vrstev. Dále dojde k reprofilaci stávajících příkopů, k celkové opravě tří příčných propustků a k částečné opravě jednoho příčného propustku, k opravě podélných propustků.</w:t>
      </w:r>
    </w:p>
    <w:p w:rsidR="00B81D26" w:rsidRPr="00B81D26" w:rsidRDefault="00B81D26" w:rsidP="00B81D26">
      <w:pPr>
        <w:pStyle w:val="Zkladntext"/>
        <w:snapToGrid w:val="0"/>
        <w:ind w:firstLine="0"/>
        <w:rPr>
          <w:rFonts w:ascii="Arial CE" w:hAnsi="Arial CE" w:cs="Arial Narrow"/>
          <w:sz w:val="24"/>
          <w:szCs w:val="24"/>
        </w:rPr>
      </w:pPr>
      <w:r w:rsidRPr="00B81D26">
        <w:rPr>
          <w:rFonts w:ascii="Arial CE" w:hAnsi="Arial CE" w:cs="Arial Narrow"/>
          <w:sz w:val="24"/>
          <w:szCs w:val="24"/>
        </w:rPr>
        <w:t>V místě kompletní opravy stáv. příčných propustků dojde k opravě vozovky v celé konstrukční výšce.</w:t>
      </w:r>
    </w:p>
    <w:p w:rsidR="00B81D26" w:rsidRPr="00B81D26" w:rsidRDefault="00B81D26" w:rsidP="00B81D26">
      <w:pPr>
        <w:pStyle w:val="Zkladntext"/>
        <w:snapToGrid w:val="0"/>
        <w:ind w:firstLine="0"/>
        <w:rPr>
          <w:rFonts w:ascii="Arial CE" w:hAnsi="Arial CE" w:cs="Arial Narrow"/>
          <w:sz w:val="24"/>
          <w:szCs w:val="24"/>
        </w:rPr>
      </w:pPr>
      <w:r w:rsidRPr="00B81D26">
        <w:rPr>
          <w:rFonts w:ascii="Arial CE" w:hAnsi="Arial CE" w:cs="Arial Narrow"/>
          <w:sz w:val="24"/>
          <w:szCs w:val="24"/>
        </w:rPr>
        <w:t>Lokálně dojde k opravě porušených krajů vozovky. Odvodnění silnice se navrhuje zachovat ve stávajícím režimu v podobě sil. vpustí a silničních příkopů.</w:t>
      </w:r>
    </w:p>
    <w:p w:rsidR="00B81D26" w:rsidRPr="00B81D26" w:rsidRDefault="00B81D26" w:rsidP="00B81D26">
      <w:pPr>
        <w:pStyle w:val="Zkladntext"/>
        <w:snapToGrid w:val="0"/>
        <w:ind w:firstLine="0"/>
        <w:rPr>
          <w:rFonts w:ascii="Arial CE" w:hAnsi="Arial CE" w:cs="Arial Narrow"/>
          <w:sz w:val="24"/>
          <w:szCs w:val="24"/>
        </w:rPr>
      </w:pPr>
      <w:r w:rsidRPr="00B81D26">
        <w:rPr>
          <w:rFonts w:ascii="Arial CE" w:hAnsi="Arial CE" w:cs="Arial Narrow"/>
          <w:sz w:val="24"/>
          <w:szCs w:val="24"/>
        </w:rPr>
        <w:t>Je navržena oprava a doplnění svislého dop.značení a doplnění vodorovného dopravní značení odpovídající provedeným úpravám.</w:t>
      </w:r>
    </w:p>
    <w:p w:rsidR="00B81D26" w:rsidRPr="00B81D26" w:rsidRDefault="00B81D26" w:rsidP="00B81D26">
      <w:pPr>
        <w:pStyle w:val="Zkladntext"/>
        <w:snapToGrid w:val="0"/>
        <w:ind w:firstLine="0"/>
        <w:rPr>
          <w:rFonts w:ascii="Arial CE" w:hAnsi="Arial CE"/>
          <w:sz w:val="24"/>
          <w:szCs w:val="24"/>
        </w:rPr>
      </w:pPr>
      <w:r w:rsidRPr="00B81D26">
        <w:rPr>
          <w:rFonts w:ascii="Arial CE" w:hAnsi="Arial CE" w:cs="Arial Narrow"/>
          <w:sz w:val="24"/>
          <w:szCs w:val="24"/>
        </w:rPr>
        <w:t>Jedná se o práce, které zkvalitní stávající stav komunikace</w:t>
      </w:r>
    </w:p>
    <w:p w:rsidR="00B81D26" w:rsidRDefault="00B81D26" w:rsidP="00BB5A99">
      <w:pPr>
        <w:pStyle w:val="Zkladntext"/>
        <w:snapToGrid w:val="0"/>
        <w:ind w:firstLine="0"/>
        <w:rPr>
          <w:rFonts w:ascii="Arial CE" w:hAnsi="Arial CE"/>
          <w:sz w:val="20"/>
        </w:rPr>
      </w:pPr>
    </w:p>
    <w:p w:rsidR="002651A6" w:rsidRPr="009A3EEE" w:rsidRDefault="002651A6" w:rsidP="00BB5A99">
      <w:pPr>
        <w:pStyle w:val="Zkladntext"/>
        <w:snapToGrid w:val="0"/>
        <w:ind w:firstLine="0"/>
        <w:rPr>
          <w:rFonts w:ascii="Arial CE" w:hAnsi="Arial CE" w:cs="Arial Narrow"/>
          <w:sz w:val="24"/>
        </w:rPr>
      </w:pPr>
      <w:r w:rsidRPr="009A3EEE">
        <w:rPr>
          <w:rFonts w:ascii="Arial CE" w:hAnsi="Arial CE" w:cs="Arial Narrow"/>
          <w:sz w:val="24"/>
        </w:rPr>
        <w:t>Stavba bude realizována na základě stavebního povolení. Rozhodnutí a podmínky budou zohledněny v plánu BOZP pro realizaci.</w:t>
      </w:r>
    </w:p>
    <w:p w:rsidR="002651A6" w:rsidRPr="009A3EEE" w:rsidRDefault="002651A6" w:rsidP="00BB5A99">
      <w:pPr>
        <w:pStyle w:val="Zkladntext"/>
        <w:snapToGrid w:val="0"/>
        <w:ind w:firstLine="0"/>
        <w:rPr>
          <w:rFonts w:ascii="Arial Narrow" w:hAnsi="Arial Narrow" w:cs="Arial Narrow"/>
          <w:sz w:val="24"/>
        </w:rPr>
      </w:pPr>
    </w:p>
    <w:p w:rsidR="00227421" w:rsidRDefault="00227421" w:rsidP="00BB5A99">
      <w:pPr>
        <w:pStyle w:val="Zkladntext"/>
        <w:snapToGrid w:val="0"/>
        <w:ind w:firstLine="0"/>
        <w:rPr>
          <w:rFonts w:ascii="Arial Narrow" w:hAnsi="Arial Narrow" w:cs="Arial Narrow"/>
        </w:rPr>
      </w:pPr>
    </w:p>
    <w:p w:rsidR="002651A6" w:rsidRPr="009A3EEE" w:rsidRDefault="002651A6" w:rsidP="00BB5A99">
      <w:pPr>
        <w:pStyle w:val="Zkladntext"/>
        <w:snapToGrid w:val="0"/>
        <w:ind w:firstLine="0"/>
        <w:rPr>
          <w:rFonts w:ascii="Arial CE" w:hAnsi="Arial CE" w:cs="Arial Narrow"/>
          <w:b/>
          <w:sz w:val="32"/>
          <w:szCs w:val="32"/>
        </w:rPr>
      </w:pPr>
      <w:r w:rsidRPr="009A3EEE">
        <w:rPr>
          <w:rFonts w:ascii="Arial CE" w:hAnsi="Arial CE" w:cs="Arial Narrow"/>
          <w:b/>
          <w:sz w:val="32"/>
          <w:szCs w:val="32"/>
        </w:rPr>
        <w:t>Informace o posouzení potřeby koordinátora</w:t>
      </w:r>
    </w:p>
    <w:p w:rsidR="002651A6" w:rsidRPr="009A3EEE" w:rsidRDefault="002651A6" w:rsidP="00BB5A99">
      <w:pPr>
        <w:pStyle w:val="Zkladntext"/>
        <w:snapToGrid w:val="0"/>
        <w:ind w:firstLine="0"/>
        <w:rPr>
          <w:rFonts w:ascii="Arial CE" w:hAnsi="Arial CE" w:cs="Arial Narrow"/>
          <w:b/>
          <w:sz w:val="32"/>
          <w:szCs w:val="32"/>
        </w:rPr>
      </w:pPr>
    </w:p>
    <w:p w:rsidR="002651A6" w:rsidRPr="009A3EEE" w:rsidRDefault="002651A6" w:rsidP="002651A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9A3EEE">
        <w:rPr>
          <w:rFonts w:ascii="Arial CE" w:eastAsia="CIDFont+F3" w:hAnsi="Arial CE" w:cs="CIDFont+F3"/>
          <w:sz w:val="24"/>
          <w:szCs w:val="24"/>
        </w:rPr>
        <w:t>Koordinátora BOZP určuje zadavatel stavby dle požadavku zákona č. 309/2006 SK. §14</w:t>
      </w:r>
    </w:p>
    <w:p w:rsidR="002651A6" w:rsidRPr="009A3EEE" w:rsidRDefault="002651A6" w:rsidP="002651A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</w:p>
    <w:p w:rsidR="002651A6" w:rsidRPr="009A3EEE" w:rsidRDefault="002651A6" w:rsidP="002651A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9A3EEE">
        <w:rPr>
          <w:rFonts w:ascii="Arial CE" w:eastAsia="CIDFont+F3" w:hAnsi="Arial CE" w:cs="CIDFont+F3"/>
          <w:sz w:val="24"/>
          <w:szCs w:val="24"/>
        </w:rPr>
        <w:t>Budou-li na staveništi působit zaměstnanci více než jednoho zhotovitele, je zadavatel</w:t>
      </w:r>
    </w:p>
    <w:p w:rsidR="009A3EEE" w:rsidRDefault="002651A6" w:rsidP="002651A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9A3EEE">
        <w:rPr>
          <w:rFonts w:ascii="Arial CE" w:eastAsia="CIDFont+F3" w:hAnsi="Arial CE" w:cs="CIDFont+F3"/>
          <w:sz w:val="24"/>
          <w:szCs w:val="24"/>
        </w:rPr>
        <w:t>stavby povinen písemně určit jednoho nebo více koordinátorů s přihlédnutím k druhu a</w:t>
      </w:r>
      <w:r w:rsidR="009A3EEE">
        <w:rPr>
          <w:rFonts w:ascii="Arial CE" w:eastAsia="CIDFont+F3" w:hAnsi="Arial CE" w:cs="CIDFont+F3"/>
          <w:sz w:val="24"/>
          <w:szCs w:val="24"/>
        </w:rPr>
        <w:t xml:space="preserve"> </w:t>
      </w:r>
      <w:r w:rsidRPr="009A3EEE">
        <w:rPr>
          <w:rFonts w:ascii="Arial CE" w:eastAsia="CIDFont+F3" w:hAnsi="Arial CE" w:cs="CIDFont+F3"/>
          <w:sz w:val="24"/>
          <w:szCs w:val="24"/>
        </w:rPr>
        <w:t xml:space="preserve">velikosti stavby a její náročnosti na koordinaci opatření k zajištění bezpečné </w:t>
      </w:r>
    </w:p>
    <w:p w:rsidR="002651A6" w:rsidRPr="009A3EEE" w:rsidRDefault="002651A6" w:rsidP="002651A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9A3EEE">
        <w:rPr>
          <w:rFonts w:ascii="Arial CE" w:eastAsia="CIDFont+F3" w:hAnsi="Arial CE" w:cs="CIDFont+F3"/>
          <w:sz w:val="24"/>
          <w:szCs w:val="24"/>
        </w:rPr>
        <w:t>a zdraví</w:t>
      </w:r>
      <w:r w:rsidR="009A3EEE">
        <w:rPr>
          <w:rFonts w:ascii="Arial CE" w:eastAsia="CIDFont+F3" w:hAnsi="Arial CE" w:cs="CIDFont+F3"/>
          <w:sz w:val="24"/>
          <w:szCs w:val="24"/>
        </w:rPr>
        <w:t xml:space="preserve"> </w:t>
      </w:r>
      <w:r w:rsidRPr="009A3EEE">
        <w:rPr>
          <w:rFonts w:ascii="Arial CE" w:eastAsia="CIDFont+F3" w:hAnsi="Arial CE" w:cs="CIDFont+F3"/>
          <w:sz w:val="24"/>
          <w:szCs w:val="24"/>
        </w:rPr>
        <w:t>neohrožující práce na staveništi. Koordinátor podle věty první musí být určen při přípravě</w:t>
      </w:r>
      <w:r w:rsidR="009A3EEE">
        <w:rPr>
          <w:rFonts w:ascii="Arial CE" w:eastAsia="CIDFont+F3" w:hAnsi="Arial CE" w:cs="CIDFont+F3"/>
          <w:sz w:val="24"/>
          <w:szCs w:val="24"/>
        </w:rPr>
        <w:t xml:space="preserve"> </w:t>
      </w:r>
      <w:r w:rsidRPr="009A3EEE">
        <w:rPr>
          <w:rFonts w:ascii="Arial CE" w:eastAsia="CIDFont+F3" w:hAnsi="Arial CE" w:cs="CIDFont+F3"/>
          <w:sz w:val="24"/>
          <w:szCs w:val="24"/>
        </w:rPr>
        <w:t>stavby od zahájení prací na zpracování projektové dokumentace pro stavební řízení do</w:t>
      </w:r>
      <w:r w:rsidR="009A3EEE">
        <w:rPr>
          <w:rFonts w:ascii="Arial CE" w:eastAsia="CIDFont+F3" w:hAnsi="Arial CE" w:cs="CIDFont+F3"/>
          <w:sz w:val="24"/>
          <w:szCs w:val="24"/>
        </w:rPr>
        <w:t xml:space="preserve"> </w:t>
      </w:r>
      <w:r w:rsidRPr="009A3EEE">
        <w:rPr>
          <w:rFonts w:ascii="Arial CE" w:eastAsia="CIDFont+F3" w:hAnsi="Arial CE" w:cs="CIDFont+F3"/>
          <w:sz w:val="24"/>
          <w:szCs w:val="24"/>
        </w:rPr>
        <w:t>jejího předání zadavateli stavby, a při realizaci stavby od převzetí staveniště prvním</w:t>
      </w:r>
      <w:r w:rsidR="009A3EEE">
        <w:rPr>
          <w:rFonts w:ascii="Arial CE" w:eastAsia="CIDFont+F3" w:hAnsi="Arial CE" w:cs="CIDFont+F3"/>
          <w:sz w:val="24"/>
          <w:szCs w:val="24"/>
        </w:rPr>
        <w:t xml:space="preserve"> </w:t>
      </w:r>
      <w:r w:rsidRPr="009A3EEE">
        <w:rPr>
          <w:rFonts w:ascii="Arial CE" w:eastAsia="CIDFont+F3" w:hAnsi="Arial CE" w:cs="CIDFont+F3"/>
          <w:sz w:val="24"/>
          <w:szCs w:val="24"/>
        </w:rPr>
        <w:t>zhotovitelem, do převzetí dokončené stavby zadavatelem stavby. Činnosti koordinátora při</w:t>
      </w:r>
      <w:r w:rsidR="009A3EEE">
        <w:rPr>
          <w:rFonts w:ascii="Arial CE" w:eastAsia="CIDFont+F3" w:hAnsi="Arial CE" w:cs="CIDFont+F3"/>
          <w:sz w:val="24"/>
          <w:szCs w:val="24"/>
        </w:rPr>
        <w:t xml:space="preserve"> </w:t>
      </w:r>
      <w:r w:rsidRPr="009A3EEE">
        <w:rPr>
          <w:rFonts w:ascii="Arial CE" w:eastAsia="CIDFont+F3" w:hAnsi="Arial CE" w:cs="CIDFont+F3"/>
          <w:sz w:val="24"/>
          <w:szCs w:val="24"/>
        </w:rPr>
        <w:t>přípravě stavby a při její realizaci mohou být vykonávány toutéž osobou.</w:t>
      </w:r>
    </w:p>
    <w:p w:rsidR="002651A6" w:rsidRPr="009A3EEE" w:rsidRDefault="002651A6" w:rsidP="002651A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9A3EEE">
        <w:rPr>
          <w:rFonts w:ascii="Arial CE" w:eastAsia="CIDFont+F3" w:hAnsi="Arial CE" w:cs="CIDFont+F3"/>
          <w:sz w:val="24"/>
          <w:szCs w:val="24"/>
        </w:rPr>
        <w:t>Koordinátor se podle odstavce 1 neurčuje dle odst. 6</w:t>
      </w:r>
    </w:p>
    <w:p w:rsidR="002651A6" w:rsidRPr="009A3EEE" w:rsidRDefault="002651A6" w:rsidP="002651A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9A3EEE">
        <w:rPr>
          <w:rFonts w:ascii="Arial CE" w:eastAsia="CIDFont+F3" w:hAnsi="Arial CE" w:cs="CIDFont+F3"/>
          <w:sz w:val="24"/>
          <w:szCs w:val="24"/>
        </w:rPr>
        <w:t>(6) Při přípravě a realizaci staveb</w:t>
      </w:r>
    </w:p>
    <w:p w:rsidR="002651A6" w:rsidRPr="009A3EEE" w:rsidRDefault="002651A6" w:rsidP="002651A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9A3EEE">
        <w:rPr>
          <w:rFonts w:ascii="Arial CE" w:eastAsia="CIDFont+F3" w:hAnsi="Arial CE" w:cs="CIDFont+F3"/>
          <w:sz w:val="24"/>
          <w:szCs w:val="24"/>
        </w:rPr>
        <w:t>a) u nichž nevzniká povinnost doručení oznámení o zahájení prací podle § 15 odst. 1,</w:t>
      </w:r>
    </w:p>
    <w:p w:rsidR="002651A6" w:rsidRPr="009A3EEE" w:rsidRDefault="002651A6" w:rsidP="002651A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9A3EEE">
        <w:rPr>
          <w:rFonts w:ascii="Arial CE" w:eastAsia="CIDFont+F3" w:hAnsi="Arial CE" w:cs="CIDFont+F3"/>
          <w:sz w:val="24"/>
          <w:szCs w:val="24"/>
        </w:rPr>
        <w:t>b) které provádí stavebník sám pro sebe svépomocí podle zvláštního právního předpisu,</w:t>
      </w:r>
      <w:r w:rsidR="009A3EEE">
        <w:rPr>
          <w:rFonts w:ascii="Arial CE" w:eastAsia="CIDFont+F3" w:hAnsi="Arial CE" w:cs="CIDFont+F3"/>
          <w:sz w:val="24"/>
          <w:szCs w:val="24"/>
        </w:rPr>
        <w:t xml:space="preserve"> </w:t>
      </w:r>
      <w:r w:rsidRPr="009A3EEE">
        <w:rPr>
          <w:rFonts w:ascii="Arial CE" w:eastAsia="CIDFont+F3" w:hAnsi="Arial CE" w:cs="CIDFont+F3"/>
          <w:sz w:val="24"/>
          <w:szCs w:val="24"/>
        </w:rPr>
        <w:t>nebo</w:t>
      </w:r>
    </w:p>
    <w:p w:rsidR="002651A6" w:rsidRPr="002651A6" w:rsidRDefault="002651A6" w:rsidP="002651A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</w:rPr>
      </w:pPr>
      <w:r w:rsidRPr="009A3EEE">
        <w:rPr>
          <w:rFonts w:ascii="Arial CE" w:eastAsia="CIDFont+F3" w:hAnsi="Arial CE" w:cs="CIDFont+F3"/>
          <w:sz w:val="24"/>
          <w:szCs w:val="24"/>
        </w:rPr>
        <w:t>c) nevyžadujících stavební povolení ani ohlášení podle zvláštního právního předpisu</w:t>
      </w:r>
    </w:p>
    <w:p w:rsidR="002651A6" w:rsidRPr="009A3EEE" w:rsidRDefault="002651A6" w:rsidP="002651A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b/>
          <w:sz w:val="32"/>
          <w:szCs w:val="32"/>
        </w:rPr>
      </w:pPr>
      <w:r w:rsidRPr="009A3EEE">
        <w:rPr>
          <w:rFonts w:ascii="Arial CE" w:eastAsia="CIDFont+F3" w:hAnsi="Arial CE" w:cs="CIDFont+F3"/>
          <w:b/>
          <w:sz w:val="32"/>
          <w:szCs w:val="32"/>
        </w:rPr>
        <w:t>Vyhodnocení:</w:t>
      </w:r>
    </w:p>
    <w:p w:rsidR="002651A6" w:rsidRPr="00014EDA" w:rsidRDefault="009A3EEE" w:rsidP="002651A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14EDA">
        <w:rPr>
          <w:rFonts w:ascii="Arial CE" w:eastAsia="CIDFont+F3" w:hAnsi="Arial CE" w:cs="CIDFont+F3"/>
          <w:sz w:val="24"/>
          <w:szCs w:val="24"/>
        </w:rPr>
        <w:t>V</w:t>
      </w:r>
      <w:r w:rsidR="002651A6" w:rsidRPr="00014EDA">
        <w:rPr>
          <w:rFonts w:ascii="Arial CE" w:eastAsia="CIDFont+F3" w:hAnsi="Arial CE" w:cs="CIDFont+F3"/>
          <w:sz w:val="24"/>
          <w:szCs w:val="24"/>
        </w:rPr>
        <w:t>zhledem ke skutečnosti, že na stavbě budou působit zaměstnanci více jak jednoho</w:t>
      </w:r>
    </w:p>
    <w:p w:rsidR="002651A6" w:rsidRPr="00014EDA" w:rsidRDefault="002651A6" w:rsidP="002651A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14EDA">
        <w:rPr>
          <w:rFonts w:ascii="Arial CE" w:eastAsia="CIDFont+F3" w:hAnsi="Arial CE" w:cs="CIDFont+F3"/>
          <w:sz w:val="24"/>
          <w:szCs w:val="24"/>
        </w:rPr>
        <w:t>zhotovitele a není naplněn bod 6, vzhledem ke skutečnosti,</w:t>
      </w:r>
      <w:r w:rsidR="00AF4290" w:rsidRPr="00014EDA">
        <w:rPr>
          <w:rFonts w:ascii="Arial CE" w:eastAsia="CIDFont+F3" w:hAnsi="Arial CE" w:cs="CIDFont+F3"/>
          <w:sz w:val="24"/>
          <w:szCs w:val="24"/>
        </w:rPr>
        <w:t xml:space="preserve"> </w:t>
      </w:r>
      <w:r w:rsidRPr="00014EDA">
        <w:rPr>
          <w:rFonts w:ascii="Arial CE" w:eastAsia="CIDFont+F3" w:hAnsi="Arial CE" w:cs="CIDFont+F3"/>
          <w:sz w:val="24"/>
          <w:szCs w:val="24"/>
        </w:rPr>
        <w:t>(na stavbu bude vydáno</w:t>
      </w:r>
    </w:p>
    <w:p w:rsidR="002651A6" w:rsidRPr="00014EDA" w:rsidRDefault="002651A6" w:rsidP="002651A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14EDA">
        <w:rPr>
          <w:rFonts w:ascii="Arial CE" w:eastAsia="CIDFont+F3" w:hAnsi="Arial CE" w:cs="CIDFont+F3"/>
          <w:sz w:val="24"/>
          <w:szCs w:val="24"/>
        </w:rPr>
        <w:t>stavební povolení) že se podává Oznámení na OIP – je potřeba koordinátora BOZP pro</w:t>
      </w:r>
      <w:r w:rsidR="00B81D26">
        <w:rPr>
          <w:rFonts w:ascii="Arial CE" w:eastAsia="CIDFont+F3" w:hAnsi="Arial CE" w:cs="CIDFont+F3"/>
          <w:sz w:val="24"/>
          <w:szCs w:val="24"/>
        </w:rPr>
        <w:t xml:space="preserve"> </w:t>
      </w:r>
      <w:r w:rsidRPr="00014EDA">
        <w:rPr>
          <w:rFonts w:ascii="Arial CE" w:eastAsia="CIDFont+F3" w:hAnsi="Arial CE" w:cs="CIDFont+F3"/>
          <w:sz w:val="24"/>
          <w:szCs w:val="24"/>
        </w:rPr>
        <w:t>stavbu určit.</w:t>
      </w:r>
    </w:p>
    <w:p w:rsidR="00AF4290" w:rsidRPr="00014EDA" w:rsidRDefault="00AF4290" w:rsidP="002651A6">
      <w:pPr>
        <w:pStyle w:val="Zkladntext"/>
        <w:snapToGrid w:val="0"/>
        <w:ind w:firstLine="0"/>
        <w:rPr>
          <w:rFonts w:ascii="Arial CE" w:eastAsia="CIDFont+F3" w:hAnsi="Arial CE" w:cs="CIDFont+F2"/>
          <w:sz w:val="24"/>
          <w:szCs w:val="24"/>
        </w:rPr>
      </w:pPr>
    </w:p>
    <w:p w:rsidR="00AF4290" w:rsidRDefault="00AF4290" w:rsidP="002651A6">
      <w:pPr>
        <w:pStyle w:val="Zkladntext"/>
        <w:snapToGrid w:val="0"/>
        <w:ind w:firstLine="0"/>
        <w:rPr>
          <w:rFonts w:ascii="Arial CE" w:eastAsia="CIDFont+F3" w:hAnsi="Arial CE" w:cs="CIDFont+F2"/>
          <w:sz w:val="24"/>
          <w:szCs w:val="24"/>
        </w:rPr>
      </w:pPr>
    </w:p>
    <w:p w:rsidR="00014EDA" w:rsidRPr="00014EDA" w:rsidRDefault="00014EDA" w:rsidP="002651A6">
      <w:pPr>
        <w:pStyle w:val="Zkladntext"/>
        <w:snapToGrid w:val="0"/>
        <w:ind w:firstLine="0"/>
        <w:rPr>
          <w:rFonts w:ascii="Arial CE" w:eastAsia="CIDFont+F3" w:hAnsi="Arial CE" w:cs="CIDFont+F2"/>
          <w:sz w:val="24"/>
          <w:szCs w:val="24"/>
        </w:rPr>
      </w:pPr>
    </w:p>
    <w:p w:rsidR="00AF4290" w:rsidRDefault="00AF4290" w:rsidP="002651A6">
      <w:pPr>
        <w:pStyle w:val="Zkladntext"/>
        <w:snapToGrid w:val="0"/>
        <w:ind w:firstLine="0"/>
        <w:rPr>
          <w:rFonts w:ascii="Arial CE" w:eastAsia="CIDFont+F3" w:hAnsi="Arial CE" w:cs="CIDFont+F2"/>
          <w:szCs w:val="22"/>
        </w:rPr>
      </w:pPr>
    </w:p>
    <w:p w:rsidR="00AF4290" w:rsidRPr="00014EDA" w:rsidRDefault="00AF4290" w:rsidP="00AF4290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b/>
          <w:sz w:val="32"/>
          <w:szCs w:val="32"/>
        </w:rPr>
      </w:pPr>
      <w:r w:rsidRPr="00014EDA">
        <w:rPr>
          <w:rFonts w:ascii="CIDFont+F2" w:hAnsi="CIDFont+F2" w:cs="CIDFont+F2"/>
          <w:b/>
          <w:sz w:val="32"/>
          <w:szCs w:val="32"/>
        </w:rPr>
        <w:t>Informace o posouzení potřeby zpracování plánu BOZP</w:t>
      </w:r>
    </w:p>
    <w:p w:rsidR="00AF4290" w:rsidRPr="00014EDA" w:rsidRDefault="00AF4290" w:rsidP="00AF4290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14EDA">
        <w:rPr>
          <w:rFonts w:ascii="Arial CE" w:eastAsia="CIDFont+F3" w:hAnsi="Arial CE" w:cs="CIDFont+F3"/>
          <w:sz w:val="24"/>
          <w:szCs w:val="24"/>
        </w:rPr>
        <w:t xml:space="preserve">Plán BOZP se zpracovává dle požadavku zákona č. 309/2006 </w:t>
      </w:r>
      <w:proofErr w:type="spellStart"/>
      <w:r w:rsidRPr="00014EDA">
        <w:rPr>
          <w:rFonts w:ascii="Arial CE" w:eastAsia="CIDFont+F3" w:hAnsi="Arial CE" w:cs="CIDFont+F3"/>
          <w:sz w:val="24"/>
          <w:szCs w:val="24"/>
        </w:rPr>
        <w:t>Sb</w:t>
      </w:r>
      <w:proofErr w:type="spellEnd"/>
      <w:r w:rsidRPr="00014EDA">
        <w:rPr>
          <w:rFonts w:ascii="Arial CE" w:eastAsia="CIDFont+F3" w:hAnsi="Arial CE" w:cs="CIDFont+F3"/>
          <w:sz w:val="24"/>
          <w:szCs w:val="24"/>
        </w:rPr>
        <w:t xml:space="preserve">, § 15 </w:t>
      </w:r>
      <w:proofErr w:type="gramStart"/>
      <w:r w:rsidRPr="00014EDA">
        <w:rPr>
          <w:rFonts w:ascii="Arial CE" w:eastAsia="CIDFont+F3" w:hAnsi="Arial CE" w:cs="CIDFont+F3"/>
          <w:sz w:val="24"/>
          <w:szCs w:val="24"/>
        </w:rPr>
        <w:t>odst.2</w:t>
      </w:r>
      <w:proofErr w:type="gramEnd"/>
    </w:p>
    <w:p w:rsidR="00014EDA" w:rsidRDefault="00AF4290" w:rsidP="00AF4290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14EDA">
        <w:rPr>
          <w:rFonts w:ascii="Arial CE" w:eastAsia="CIDFont+F3" w:hAnsi="Arial CE" w:cs="CIDFont+F3"/>
          <w:sz w:val="24"/>
          <w:szCs w:val="24"/>
        </w:rPr>
        <w:t>Budou-li na staveništi vykonávány práce a činnosti vystavující fyzickou osobu zvýšenému</w:t>
      </w:r>
      <w:r w:rsidR="00014EDA">
        <w:rPr>
          <w:rFonts w:ascii="Arial CE" w:eastAsia="CIDFont+F3" w:hAnsi="Arial CE" w:cs="CIDFont+F3"/>
          <w:sz w:val="24"/>
          <w:szCs w:val="24"/>
        </w:rPr>
        <w:t xml:space="preserve"> </w:t>
      </w:r>
      <w:r w:rsidRPr="00014EDA">
        <w:rPr>
          <w:rFonts w:ascii="Arial CE" w:eastAsia="CIDFont+F3" w:hAnsi="Arial CE" w:cs="CIDFont+F3"/>
          <w:sz w:val="24"/>
          <w:szCs w:val="24"/>
        </w:rPr>
        <w:t>ohrožení života nebo poškození zdraví, které jsou stanoveny prováděcím právním</w:t>
      </w:r>
      <w:r w:rsidR="00014EDA">
        <w:rPr>
          <w:rFonts w:ascii="Arial CE" w:eastAsia="CIDFont+F3" w:hAnsi="Arial CE" w:cs="CIDFont+F3"/>
          <w:sz w:val="24"/>
          <w:szCs w:val="24"/>
        </w:rPr>
        <w:t xml:space="preserve"> </w:t>
      </w:r>
      <w:r w:rsidRPr="00014EDA">
        <w:rPr>
          <w:rFonts w:ascii="Arial CE" w:eastAsia="CIDFont+F3" w:hAnsi="Arial CE" w:cs="CIDFont+F3"/>
          <w:sz w:val="24"/>
          <w:szCs w:val="24"/>
        </w:rPr>
        <w:t>předpisem, stejně jako v případech podle odstavce 1, zadavatel stavby zajistí, aby byl při</w:t>
      </w:r>
      <w:r w:rsidR="00014EDA">
        <w:rPr>
          <w:rFonts w:ascii="Arial CE" w:eastAsia="CIDFont+F3" w:hAnsi="Arial CE" w:cs="CIDFont+F3"/>
          <w:sz w:val="24"/>
          <w:szCs w:val="24"/>
        </w:rPr>
        <w:t xml:space="preserve"> </w:t>
      </w:r>
      <w:r w:rsidRPr="00014EDA">
        <w:rPr>
          <w:rFonts w:ascii="Arial CE" w:eastAsia="CIDFont+F3" w:hAnsi="Arial CE" w:cs="CIDFont+F3"/>
          <w:sz w:val="24"/>
          <w:szCs w:val="24"/>
        </w:rPr>
        <w:t>přípravě stavby zpracován plán podle druhu a velikosti plně vyhovující potřebám zajištění</w:t>
      </w:r>
      <w:r w:rsidR="00014EDA">
        <w:rPr>
          <w:rFonts w:ascii="Arial CE" w:eastAsia="CIDFont+F3" w:hAnsi="Arial CE" w:cs="CIDFont+F3"/>
          <w:sz w:val="24"/>
          <w:szCs w:val="24"/>
        </w:rPr>
        <w:t xml:space="preserve"> </w:t>
      </w:r>
      <w:r w:rsidRPr="00014EDA">
        <w:rPr>
          <w:rFonts w:ascii="Arial CE" w:eastAsia="CIDFont+F3" w:hAnsi="Arial CE" w:cs="CIDFont+F3"/>
          <w:sz w:val="24"/>
          <w:szCs w:val="24"/>
        </w:rPr>
        <w:t xml:space="preserve">bezpečné a zdraví neohrožující práce, a aby byl při realizaci stavby aktualizován. </w:t>
      </w:r>
    </w:p>
    <w:p w:rsidR="00AF4290" w:rsidRPr="00014EDA" w:rsidRDefault="00AF4290" w:rsidP="00AF4290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14EDA">
        <w:rPr>
          <w:rFonts w:ascii="Arial CE" w:eastAsia="CIDFont+F3" w:hAnsi="Arial CE" w:cs="CIDFont+F3"/>
          <w:sz w:val="24"/>
          <w:szCs w:val="24"/>
        </w:rPr>
        <w:t>Plán</w:t>
      </w:r>
      <w:r w:rsidR="00014EDA">
        <w:rPr>
          <w:rFonts w:ascii="Arial CE" w:eastAsia="CIDFont+F3" w:hAnsi="Arial CE" w:cs="CIDFont+F3"/>
          <w:sz w:val="24"/>
          <w:szCs w:val="24"/>
        </w:rPr>
        <w:t xml:space="preserve"> </w:t>
      </w:r>
      <w:r w:rsidRPr="00014EDA">
        <w:rPr>
          <w:rFonts w:ascii="Arial CE" w:eastAsia="CIDFont+F3" w:hAnsi="Arial CE" w:cs="CIDFont+F3"/>
          <w:sz w:val="24"/>
          <w:szCs w:val="24"/>
        </w:rPr>
        <w:t>zpracovává koordinátor. V plánu musí být uvedeny základní informace o stavbě a</w:t>
      </w:r>
      <w:r w:rsidR="00014EDA">
        <w:rPr>
          <w:rFonts w:ascii="Arial CE" w:eastAsia="CIDFont+F3" w:hAnsi="Arial CE" w:cs="CIDFont+F3"/>
          <w:sz w:val="24"/>
          <w:szCs w:val="24"/>
        </w:rPr>
        <w:t xml:space="preserve"> </w:t>
      </w:r>
      <w:r w:rsidRPr="00014EDA">
        <w:rPr>
          <w:rFonts w:ascii="Arial CE" w:eastAsia="CIDFont+F3" w:hAnsi="Arial CE" w:cs="CIDFont+F3"/>
          <w:sz w:val="24"/>
          <w:szCs w:val="24"/>
        </w:rPr>
        <w:t>staveništi, postupy navrhované pro jednotlivé práce a pracovní činnosti zahrnující konkrétní</w:t>
      </w:r>
      <w:r w:rsidR="00014EDA">
        <w:rPr>
          <w:rFonts w:ascii="Arial CE" w:eastAsia="CIDFont+F3" w:hAnsi="Arial CE" w:cs="CIDFont+F3"/>
          <w:sz w:val="24"/>
          <w:szCs w:val="24"/>
        </w:rPr>
        <w:t xml:space="preserve"> </w:t>
      </w:r>
      <w:r w:rsidRPr="00014EDA">
        <w:rPr>
          <w:rFonts w:ascii="Arial CE" w:eastAsia="CIDFont+F3" w:hAnsi="Arial CE" w:cs="CIDFont+F3"/>
          <w:sz w:val="24"/>
          <w:szCs w:val="24"/>
        </w:rPr>
        <w:t>požadavky pro jejich bezpečné provádění, jejich předpokládané časové trvání a</w:t>
      </w:r>
      <w:r w:rsidR="00014EDA">
        <w:rPr>
          <w:rFonts w:ascii="Arial CE" w:eastAsia="CIDFont+F3" w:hAnsi="Arial CE" w:cs="CIDFont+F3"/>
          <w:sz w:val="24"/>
          <w:szCs w:val="24"/>
        </w:rPr>
        <w:t xml:space="preserve"> </w:t>
      </w:r>
      <w:r w:rsidRPr="00014EDA">
        <w:rPr>
          <w:rFonts w:ascii="Arial CE" w:eastAsia="CIDFont+F3" w:hAnsi="Arial CE" w:cs="CIDFont+F3"/>
          <w:sz w:val="24"/>
          <w:szCs w:val="24"/>
        </w:rPr>
        <w:t>posloupnost nebo souběh; musí být přizpůsobován skutečnému stavu a podstatným</w:t>
      </w:r>
      <w:r w:rsidR="00014EDA">
        <w:rPr>
          <w:rFonts w:ascii="Arial CE" w:eastAsia="CIDFont+F3" w:hAnsi="Arial CE" w:cs="CIDFont+F3"/>
          <w:sz w:val="24"/>
          <w:szCs w:val="24"/>
        </w:rPr>
        <w:t xml:space="preserve"> </w:t>
      </w:r>
      <w:r w:rsidRPr="00014EDA">
        <w:rPr>
          <w:rFonts w:ascii="Arial CE" w:eastAsia="CIDFont+F3" w:hAnsi="Arial CE" w:cs="CIDFont+F3"/>
          <w:sz w:val="24"/>
          <w:szCs w:val="24"/>
        </w:rPr>
        <w:t>změnám stavby během její realizace. Vláda stanoví nařízením bližší požadavky na obsah a</w:t>
      </w:r>
      <w:r w:rsidR="00014EDA">
        <w:rPr>
          <w:rFonts w:ascii="Arial CE" w:eastAsia="CIDFont+F3" w:hAnsi="Arial CE" w:cs="CIDFont+F3"/>
          <w:sz w:val="24"/>
          <w:szCs w:val="24"/>
        </w:rPr>
        <w:t xml:space="preserve"> </w:t>
      </w:r>
      <w:r w:rsidRPr="00014EDA">
        <w:rPr>
          <w:rFonts w:ascii="Arial CE" w:eastAsia="CIDFont+F3" w:hAnsi="Arial CE" w:cs="CIDFont+F3"/>
          <w:sz w:val="24"/>
          <w:szCs w:val="24"/>
        </w:rPr>
        <w:t>rozsah plánu.</w:t>
      </w:r>
    </w:p>
    <w:p w:rsidR="00AF4290" w:rsidRPr="00014EDA" w:rsidRDefault="00AF4290" w:rsidP="00AF4290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14EDA">
        <w:rPr>
          <w:rFonts w:ascii="Arial CE" w:eastAsia="CIDFont+F3" w:hAnsi="Arial CE" w:cs="CIDFont+F3"/>
          <w:sz w:val="24"/>
          <w:szCs w:val="24"/>
        </w:rPr>
        <w:t>Na základě vyhodnocení přílohy č. 5 NV č. 591/2006 Sb.,</w:t>
      </w:r>
    </w:p>
    <w:p w:rsidR="00AF4290" w:rsidRPr="00014EDA" w:rsidRDefault="00AF4290" w:rsidP="00AF4290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14EDA">
        <w:rPr>
          <w:rFonts w:ascii="Arial CE" w:eastAsia="CIDFont+F3" w:hAnsi="Arial CE" w:cs="CIDFont+F3"/>
          <w:sz w:val="24"/>
          <w:szCs w:val="24"/>
        </w:rPr>
        <w:t>Je potřeba zpracovat plán BOZP dle požadavku zákona č. 309/2006 Sb., NV 591/2006 Sb.</w:t>
      </w:r>
    </w:p>
    <w:p w:rsidR="00AF4290" w:rsidRPr="00014EDA" w:rsidRDefault="00AF4290" w:rsidP="00AF4290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14EDA">
        <w:rPr>
          <w:rFonts w:ascii="Arial CE" w:eastAsia="CIDFont+F3" w:hAnsi="Arial CE" w:cs="CIDFont+F3"/>
          <w:sz w:val="24"/>
          <w:szCs w:val="24"/>
        </w:rPr>
        <w:t>Podklady pro zpracování:</w:t>
      </w:r>
    </w:p>
    <w:p w:rsidR="00AF4290" w:rsidRPr="00014EDA" w:rsidRDefault="00AF4290" w:rsidP="00AF4290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14EDA">
        <w:rPr>
          <w:rFonts w:ascii="Arial CE" w:eastAsia="CIDFont+F3" w:hAnsi="Arial CE" w:cs="CIDFont+F3"/>
          <w:sz w:val="24"/>
          <w:szCs w:val="24"/>
        </w:rPr>
        <w:t>- Projektová dokumentace</w:t>
      </w:r>
    </w:p>
    <w:p w:rsidR="00AF4290" w:rsidRPr="00014EDA" w:rsidRDefault="00AF4290" w:rsidP="00AF4290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14EDA">
        <w:rPr>
          <w:rFonts w:ascii="Arial CE" w:eastAsia="CIDFont+F3" w:hAnsi="Arial CE" w:cs="CIDFont+F3"/>
          <w:sz w:val="24"/>
          <w:szCs w:val="24"/>
        </w:rPr>
        <w:t>- Mapové podklady</w:t>
      </w:r>
    </w:p>
    <w:p w:rsidR="00AF4290" w:rsidRPr="00014EDA" w:rsidRDefault="00AF4290" w:rsidP="00AF4290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14EDA">
        <w:rPr>
          <w:rFonts w:ascii="Arial CE" w:eastAsia="CIDFont+F3" w:hAnsi="Arial CE" w:cs="CIDFont+F3"/>
          <w:sz w:val="24"/>
          <w:szCs w:val="24"/>
        </w:rPr>
        <w:t>- Šetření na místě</w:t>
      </w:r>
    </w:p>
    <w:p w:rsidR="00AF4290" w:rsidRPr="00AF4290" w:rsidRDefault="00AF4290" w:rsidP="00AF4290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</w:rPr>
      </w:pPr>
      <w:r w:rsidRPr="00014EDA">
        <w:rPr>
          <w:rFonts w:ascii="Arial CE" w:eastAsia="CIDFont+F3" w:hAnsi="Arial CE" w:cs="CIDFont+F3"/>
          <w:sz w:val="24"/>
          <w:szCs w:val="24"/>
        </w:rPr>
        <w:t>- Standardní pracovní (technologické) postupy</w:t>
      </w:r>
    </w:p>
    <w:p w:rsidR="00AF4290" w:rsidRDefault="00AF4290" w:rsidP="00AF4290">
      <w:pPr>
        <w:pStyle w:val="Zkladntext"/>
        <w:snapToGrid w:val="0"/>
        <w:ind w:firstLine="0"/>
        <w:rPr>
          <w:rFonts w:ascii="Arial CE" w:hAnsi="Arial CE" w:cs="CIDFont+F2"/>
          <w:szCs w:val="22"/>
        </w:rPr>
      </w:pPr>
    </w:p>
    <w:p w:rsidR="00AF4290" w:rsidRDefault="00AF4290" w:rsidP="00AF4290">
      <w:pPr>
        <w:pStyle w:val="Zkladntext"/>
        <w:snapToGrid w:val="0"/>
        <w:ind w:firstLine="0"/>
        <w:rPr>
          <w:rFonts w:ascii="Arial CE" w:hAnsi="Arial CE" w:cs="CIDFont+F2"/>
          <w:szCs w:val="22"/>
        </w:rPr>
      </w:pPr>
    </w:p>
    <w:p w:rsidR="00AF4290" w:rsidRPr="00014EDA" w:rsidRDefault="00AF4290" w:rsidP="00AF4290">
      <w:pPr>
        <w:pStyle w:val="Zkladntext"/>
        <w:snapToGrid w:val="0"/>
        <w:ind w:firstLine="0"/>
        <w:rPr>
          <w:rFonts w:ascii="Arial CE" w:hAnsi="Arial CE" w:cs="CIDFont+F2"/>
          <w:b/>
          <w:sz w:val="28"/>
          <w:szCs w:val="28"/>
        </w:rPr>
      </w:pPr>
      <w:r w:rsidRPr="00014EDA">
        <w:rPr>
          <w:rFonts w:ascii="Arial CE" w:hAnsi="Arial CE" w:cs="CIDFont+F2"/>
          <w:b/>
          <w:sz w:val="28"/>
          <w:szCs w:val="28"/>
        </w:rPr>
        <w:t>INSPEKTORÁT:</w:t>
      </w:r>
    </w:p>
    <w:p w:rsidR="00AF4290" w:rsidRDefault="00AF4290" w:rsidP="00AF4290">
      <w:pPr>
        <w:pStyle w:val="Zkladntext"/>
        <w:snapToGrid w:val="0"/>
        <w:ind w:firstLine="0"/>
        <w:rPr>
          <w:rFonts w:ascii="Arial CE" w:hAnsi="Arial CE" w:cs="CIDFont+F2"/>
          <w:szCs w:val="22"/>
        </w:rPr>
      </w:pPr>
    </w:p>
    <w:p w:rsidR="00AF4290" w:rsidRPr="00014EDA" w:rsidRDefault="00AF4290" w:rsidP="00AF4290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OIP Královehradecký a Pardubický kraj</w:t>
      </w:r>
    </w:p>
    <w:p w:rsidR="00227421" w:rsidRPr="00014EDA" w:rsidRDefault="00AF4290" w:rsidP="00AF4290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6B0450">
        <w:rPr>
          <w:rFonts w:ascii="Arial CE" w:eastAsia="CIDFont+F3" w:hAnsi="Arial CE" w:cs="CIDFont+F2"/>
          <w:color w:val="000000"/>
          <w:sz w:val="24"/>
          <w:szCs w:val="24"/>
        </w:rPr>
        <w:t xml:space="preserve">Vedoucí: </w:t>
      </w:r>
      <w:r w:rsidRPr="006B0450">
        <w:rPr>
          <w:rFonts w:ascii="Arial CE" w:eastAsia="CIDFont+F3" w:hAnsi="Arial CE" w:cs="CIDFont+F3"/>
          <w:color w:val="000000"/>
          <w:sz w:val="24"/>
          <w:szCs w:val="24"/>
        </w:rPr>
        <w:t>ing. Jaroslav Nečas</w:t>
      </w:r>
    </w:p>
    <w:p w:rsidR="00AF4290" w:rsidRPr="00014EDA" w:rsidRDefault="00AF4290" w:rsidP="00AF4290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2"/>
          <w:color w:val="000000"/>
          <w:sz w:val="24"/>
          <w:szCs w:val="24"/>
        </w:rPr>
        <w:t>Datová</w:t>
      </w:r>
      <w:r w:rsidR="00227421" w:rsidRPr="00014EDA">
        <w:rPr>
          <w:rFonts w:ascii="Arial CE" w:eastAsia="CIDFont+F3" w:hAnsi="Arial CE" w:cs="CIDFont+F2"/>
          <w:color w:val="000000"/>
          <w:sz w:val="24"/>
          <w:szCs w:val="24"/>
        </w:rPr>
        <w:t xml:space="preserve"> </w:t>
      </w:r>
      <w:r w:rsidRPr="00014EDA">
        <w:rPr>
          <w:rFonts w:ascii="Arial CE" w:eastAsia="CIDFont+F3" w:hAnsi="Arial CE" w:cs="CIDFont+F2"/>
          <w:color w:val="000000"/>
          <w:sz w:val="24"/>
          <w:szCs w:val="24"/>
        </w:rPr>
        <w:t xml:space="preserve">schránka: </w:t>
      </w: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8sgefgc</w:t>
      </w:r>
    </w:p>
    <w:p w:rsidR="00AF4290" w:rsidRPr="00014EDA" w:rsidRDefault="00AF4290" w:rsidP="00AF4290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563C2"/>
          <w:sz w:val="24"/>
          <w:szCs w:val="24"/>
        </w:rPr>
      </w:pPr>
      <w:r w:rsidRPr="00014EDA">
        <w:rPr>
          <w:rFonts w:ascii="Arial CE" w:eastAsia="CIDFont+F3" w:hAnsi="Arial CE" w:cs="CIDFont+F2"/>
          <w:color w:val="000000"/>
          <w:sz w:val="24"/>
          <w:szCs w:val="24"/>
        </w:rPr>
        <w:t xml:space="preserve">Telefon: </w:t>
      </w:r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+420 950 179 800 </w:t>
      </w:r>
      <w:r w:rsidR="00227421"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         </w:t>
      </w:r>
      <w:r w:rsidRPr="00014EDA">
        <w:rPr>
          <w:rFonts w:ascii="Arial CE" w:eastAsia="CIDFont+F3" w:hAnsi="Arial CE" w:cs="CIDFont+F2"/>
          <w:color w:val="000000"/>
          <w:sz w:val="24"/>
          <w:szCs w:val="24"/>
        </w:rPr>
        <w:t xml:space="preserve">e-mail: </w:t>
      </w:r>
      <w:r w:rsidRPr="00014EDA">
        <w:rPr>
          <w:rFonts w:ascii="Arial CE" w:eastAsia="CIDFont+F3" w:hAnsi="Arial CE" w:cs="CIDFont+F3"/>
          <w:color w:val="0563C2"/>
          <w:sz w:val="24"/>
          <w:szCs w:val="24"/>
        </w:rPr>
        <w:t>hradec@suip.cz</w:t>
      </w:r>
    </w:p>
    <w:p w:rsidR="00AF4290" w:rsidRPr="00014EDA" w:rsidRDefault="00AF4290" w:rsidP="00AF4290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563C2"/>
          <w:sz w:val="24"/>
          <w:szCs w:val="24"/>
        </w:rPr>
      </w:pPr>
      <w:r w:rsidRPr="00014EDA">
        <w:rPr>
          <w:rFonts w:ascii="Arial CE" w:eastAsia="CIDFont+F3" w:hAnsi="Arial CE" w:cs="CIDFont+F2"/>
          <w:color w:val="000000"/>
          <w:sz w:val="24"/>
          <w:szCs w:val="24"/>
        </w:rPr>
        <w:t xml:space="preserve">Fax: </w:t>
      </w: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+</w:t>
      </w:r>
      <w:proofErr w:type="gramStart"/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420 545 211 303 </w:t>
      </w:r>
      <w:r w:rsidR="00227421"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               </w:t>
      </w:r>
      <w:r w:rsidRPr="00014EDA">
        <w:rPr>
          <w:rFonts w:ascii="Arial CE" w:eastAsia="CIDFont+F3" w:hAnsi="Arial CE" w:cs="CIDFont+F2"/>
          <w:color w:val="000000"/>
          <w:sz w:val="24"/>
          <w:szCs w:val="24"/>
        </w:rPr>
        <w:t>www</w:t>
      </w:r>
      <w:proofErr w:type="gramEnd"/>
      <w:r w:rsidRPr="00014EDA">
        <w:rPr>
          <w:rFonts w:ascii="Arial CE" w:eastAsia="CIDFont+F3" w:hAnsi="Arial CE" w:cs="CIDFont+F2"/>
          <w:color w:val="000000"/>
          <w:sz w:val="24"/>
          <w:szCs w:val="24"/>
        </w:rPr>
        <w:t xml:space="preserve">: </w:t>
      </w:r>
      <w:r w:rsidRPr="00014EDA">
        <w:rPr>
          <w:rFonts w:ascii="Arial CE" w:eastAsia="CIDFont+F3" w:hAnsi="Arial CE" w:cs="CIDFont+F3"/>
          <w:color w:val="0563C2"/>
          <w:sz w:val="24"/>
          <w:szCs w:val="24"/>
        </w:rPr>
        <w:t>http://www.suip.cz</w:t>
      </w:r>
    </w:p>
    <w:p w:rsidR="00AF4290" w:rsidRPr="00014EDA" w:rsidRDefault="00AF4290" w:rsidP="00AF4290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2"/>
          <w:color w:val="000000"/>
          <w:sz w:val="24"/>
          <w:szCs w:val="24"/>
        </w:rPr>
      </w:pPr>
      <w:r w:rsidRPr="00014EDA">
        <w:rPr>
          <w:rFonts w:ascii="Arial CE" w:eastAsia="CIDFont+F3" w:hAnsi="Arial CE" w:cs="CIDFont+F2"/>
          <w:color w:val="000000"/>
          <w:sz w:val="24"/>
          <w:szCs w:val="24"/>
        </w:rPr>
        <w:t>Mobil:</w:t>
      </w:r>
    </w:p>
    <w:p w:rsidR="00AF4290" w:rsidRPr="00014EDA" w:rsidRDefault="00AF4290" w:rsidP="00AF4290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2"/>
          <w:color w:val="000000"/>
          <w:sz w:val="24"/>
          <w:szCs w:val="24"/>
        </w:rPr>
        <w:t xml:space="preserve">Poznámka: </w:t>
      </w: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Oblastní inspektorát práce pro Královehradecký a Pardubický kraj</w:t>
      </w:r>
    </w:p>
    <w:p w:rsidR="00AF4290" w:rsidRPr="00014EDA" w:rsidRDefault="00AF4290" w:rsidP="00AF4290">
      <w:pPr>
        <w:pStyle w:val="Zkladntext"/>
        <w:snapToGrid w:val="0"/>
        <w:ind w:firstLine="0"/>
        <w:rPr>
          <w:rFonts w:ascii="Arial CE" w:hAnsi="Arial CE" w:cs="Arial Narrow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se sídlem v Hradci </w:t>
      </w:r>
      <w:r w:rsidR="00014EDA">
        <w:rPr>
          <w:rFonts w:ascii="Arial CE" w:eastAsia="CIDFont+F3" w:hAnsi="Arial CE" w:cs="CIDFont+F3"/>
          <w:color w:val="000000"/>
          <w:sz w:val="24"/>
          <w:szCs w:val="24"/>
        </w:rPr>
        <w:t>K</w:t>
      </w: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rálové</w:t>
      </w:r>
    </w:p>
    <w:p w:rsidR="002651A6" w:rsidRPr="00014EDA" w:rsidRDefault="002651A6" w:rsidP="00BB5A99">
      <w:pPr>
        <w:pStyle w:val="Zkladntext"/>
        <w:snapToGrid w:val="0"/>
        <w:ind w:firstLine="0"/>
        <w:rPr>
          <w:rFonts w:ascii="Arial CE" w:hAnsi="Arial CE"/>
          <w:sz w:val="24"/>
          <w:szCs w:val="24"/>
        </w:rPr>
      </w:pPr>
    </w:p>
    <w:p w:rsidR="00F2290A" w:rsidRDefault="00F2290A">
      <w:pPr>
        <w:rPr>
          <w:rFonts w:ascii="Arial CE" w:hAnsi="Arial CE"/>
        </w:rPr>
      </w:pPr>
    </w:p>
    <w:p w:rsidR="00227421" w:rsidRDefault="00227421">
      <w:pPr>
        <w:rPr>
          <w:rFonts w:ascii="Arial CE" w:hAnsi="Arial CE"/>
        </w:rPr>
      </w:pPr>
    </w:p>
    <w:p w:rsidR="00227421" w:rsidRDefault="00227421">
      <w:pPr>
        <w:rPr>
          <w:rFonts w:ascii="Arial CE" w:hAnsi="Arial CE"/>
        </w:rPr>
      </w:pPr>
    </w:p>
    <w:p w:rsidR="00227421" w:rsidRDefault="00227421">
      <w:pPr>
        <w:rPr>
          <w:rFonts w:ascii="Arial CE" w:hAnsi="Arial CE"/>
        </w:rPr>
      </w:pPr>
    </w:p>
    <w:p w:rsidR="00227421" w:rsidRDefault="00227421">
      <w:pPr>
        <w:rPr>
          <w:rFonts w:ascii="Arial CE" w:hAnsi="Arial CE"/>
        </w:rPr>
      </w:pPr>
    </w:p>
    <w:p w:rsidR="00227421" w:rsidRDefault="00227421">
      <w:pPr>
        <w:rPr>
          <w:rFonts w:ascii="Arial CE" w:hAnsi="Arial CE"/>
        </w:rPr>
      </w:pPr>
    </w:p>
    <w:p w:rsidR="00227421" w:rsidRDefault="00227421">
      <w:pPr>
        <w:rPr>
          <w:rFonts w:ascii="Arial CE" w:hAnsi="Arial CE"/>
        </w:rPr>
      </w:pPr>
    </w:p>
    <w:p w:rsidR="00227421" w:rsidRDefault="00227421">
      <w:pPr>
        <w:rPr>
          <w:rFonts w:ascii="Arial CE" w:hAnsi="Arial CE"/>
        </w:rPr>
      </w:pPr>
    </w:p>
    <w:p w:rsidR="00227421" w:rsidRDefault="00227421">
      <w:pPr>
        <w:rPr>
          <w:rFonts w:ascii="Arial CE" w:hAnsi="Arial CE"/>
        </w:rPr>
      </w:pP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b/>
          <w:color w:val="000000"/>
          <w:sz w:val="32"/>
          <w:szCs w:val="32"/>
        </w:rPr>
      </w:pPr>
      <w:r w:rsidRPr="00014EDA">
        <w:rPr>
          <w:rFonts w:ascii="Arial CE" w:hAnsi="Arial CE" w:cs="CIDFont+F2"/>
          <w:b/>
          <w:color w:val="000000"/>
          <w:sz w:val="32"/>
          <w:szCs w:val="32"/>
        </w:rPr>
        <w:t>Příloha č. 6 k nařízení vlády č. 591/2006 Sb., C. Požadavky na obsah</w:t>
      </w:r>
      <w:r w:rsidR="00014EDA">
        <w:rPr>
          <w:rFonts w:ascii="Arial CE" w:hAnsi="Arial CE" w:cs="CIDFont+F2"/>
          <w:b/>
          <w:color w:val="000000"/>
          <w:sz w:val="32"/>
          <w:szCs w:val="32"/>
        </w:rPr>
        <w:t xml:space="preserve"> </w:t>
      </w:r>
      <w:r w:rsidRPr="00014EDA">
        <w:rPr>
          <w:rFonts w:ascii="Arial CE" w:hAnsi="Arial CE" w:cs="CIDFont+F2"/>
          <w:b/>
          <w:color w:val="000000"/>
          <w:sz w:val="32"/>
          <w:szCs w:val="32"/>
        </w:rPr>
        <w:t>Plánu</w:t>
      </w:r>
    </w:p>
    <w:p w:rsidR="00227421" w:rsidRP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b/>
          <w:color w:val="000000"/>
        </w:rPr>
      </w:pP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b/>
          <w:color w:val="000000"/>
          <w:sz w:val="24"/>
          <w:szCs w:val="24"/>
        </w:rPr>
      </w:pPr>
      <w:r w:rsidRPr="00014EDA">
        <w:rPr>
          <w:rFonts w:ascii="Arial CE" w:hAnsi="Arial CE" w:cs="CIDFont+F2"/>
          <w:b/>
          <w:color w:val="000000"/>
          <w:sz w:val="24"/>
          <w:szCs w:val="24"/>
        </w:rPr>
        <w:t>a) zajištění oplocení, ohrazení stavby, vstupů a vjezdů na staveniště, prostor pro</w:t>
      </w:r>
      <w:r w:rsidR="00014EDA">
        <w:rPr>
          <w:rFonts w:ascii="Arial CE" w:hAnsi="Arial CE" w:cs="CIDFont+F2"/>
          <w:b/>
          <w:color w:val="000000"/>
          <w:sz w:val="24"/>
          <w:szCs w:val="24"/>
        </w:rPr>
        <w:t xml:space="preserve"> </w:t>
      </w:r>
      <w:r w:rsidRPr="00014EDA">
        <w:rPr>
          <w:rFonts w:ascii="Arial CE" w:hAnsi="Arial CE" w:cs="CIDFont+F2"/>
          <w:b/>
          <w:color w:val="000000"/>
          <w:sz w:val="24"/>
          <w:szCs w:val="24"/>
        </w:rPr>
        <w:t>skladování a manipulaci s materiálem,</w:t>
      </w: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► </w:t>
      </w:r>
      <w:r w:rsidRPr="00014EDA">
        <w:rPr>
          <w:rFonts w:ascii="Arial CE" w:hAnsi="Arial CE" w:cs="CIDFont+F2"/>
          <w:color w:val="000000"/>
          <w:sz w:val="24"/>
          <w:szCs w:val="24"/>
        </w:rPr>
        <w:t>Identifikace činností, popř. míst na stavbě, s výskytem prací</w:t>
      </w: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    </w:t>
      </w:r>
      <w:r w:rsidRPr="00014EDA">
        <w:rPr>
          <w:rFonts w:ascii="Arial CE" w:eastAsia="CIDFont+F3" w:hAnsi="Arial CE" w:cs="CIDFont+F3"/>
          <w:color w:val="000000"/>
          <w:sz w:val="24"/>
          <w:szCs w:val="24"/>
        </w:rPr>
        <w:tab/>
        <w:t>- Veškeré činnosti spojené s pohybem a prací po staveništi</w:t>
      </w: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ind w:firstLine="708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- Úprava a vybavení staveniště</w:t>
      </w: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ind w:firstLine="708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  <w:r w:rsidRPr="00014EDA">
        <w:rPr>
          <w:rFonts w:ascii="Arial CE" w:hAnsi="Arial CE" w:cs="CIDFont+F2"/>
          <w:color w:val="000000"/>
          <w:sz w:val="24"/>
          <w:szCs w:val="24"/>
        </w:rPr>
        <w:t>► Rizika týkající se prací/činností</w:t>
      </w: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ind w:firstLine="708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- Pohyb nepovolaných osob po staveništi</w:t>
      </w:r>
    </w:p>
    <w:p w:rsidR="00EC2C88" w:rsidRPr="00014EDA" w:rsidRDefault="00227421" w:rsidP="00EC2C88">
      <w:pPr>
        <w:autoSpaceDE w:val="0"/>
        <w:autoSpaceDN w:val="0"/>
        <w:adjustRightInd w:val="0"/>
        <w:spacing w:after="0" w:line="240" w:lineRule="auto"/>
        <w:ind w:firstLine="708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- Pohyb vozidel po staveništi </w:t>
      </w:r>
    </w:p>
    <w:p w:rsidR="00227421" w:rsidRPr="00014EDA" w:rsidRDefault="00227421" w:rsidP="00EC2C88">
      <w:pPr>
        <w:autoSpaceDE w:val="0"/>
        <w:autoSpaceDN w:val="0"/>
        <w:adjustRightInd w:val="0"/>
        <w:spacing w:after="0" w:line="240" w:lineRule="auto"/>
        <w:ind w:firstLine="708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- Příjezd vozidel a techniky na staveniště</w:t>
      </w: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ind w:firstLine="708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- Skládání a nakládání strojů a techniky na staveništi</w:t>
      </w: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ind w:firstLine="708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- Příjezd pracovníku na staveniště</w:t>
      </w: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ind w:firstLine="708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► </w:t>
      </w:r>
      <w:r w:rsidRPr="00014EDA">
        <w:rPr>
          <w:rFonts w:ascii="Arial CE" w:hAnsi="Arial CE" w:cs="CIDFont+F2"/>
          <w:color w:val="000000"/>
          <w:sz w:val="24"/>
          <w:szCs w:val="24"/>
        </w:rPr>
        <w:t>Navržené postupy a opatření</w:t>
      </w: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6B0450">
        <w:rPr>
          <w:rFonts w:ascii="Arial CE" w:eastAsia="CIDFont+F3" w:hAnsi="Arial CE" w:cs="CIDFont+F3"/>
          <w:color w:val="000000"/>
        </w:rPr>
        <w:t xml:space="preserve">- </w:t>
      </w:r>
      <w:r w:rsidRPr="006B0450">
        <w:rPr>
          <w:rFonts w:ascii="Arial CE" w:eastAsia="CIDFont+F3" w:hAnsi="Arial CE" w:cs="CIDFont+F3"/>
          <w:color w:val="000000"/>
          <w:sz w:val="24"/>
          <w:szCs w:val="24"/>
        </w:rPr>
        <w:t>Staveniště</w:t>
      </w:r>
      <w:r w:rsidR="002836FC" w:rsidRPr="006B0450">
        <w:rPr>
          <w:rFonts w:ascii="Arial CE" w:eastAsia="CIDFont+F3" w:hAnsi="Arial CE" w:cs="CIDFont+F3"/>
          <w:color w:val="000000"/>
          <w:sz w:val="24"/>
          <w:szCs w:val="24"/>
        </w:rPr>
        <w:t xml:space="preserve"> – jedná se liniovou stavbu </w:t>
      </w:r>
      <w:r w:rsidR="001F61C7" w:rsidRPr="006B0450">
        <w:rPr>
          <w:rFonts w:ascii="Arial CE" w:eastAsia="CIDFont+F3" w:hAnsi="Arial CE" w:cs="CIDFont+F3"/>
          <w:color w:val="000000"/>
          <w:sz w:val="24"/>
          <w:szCs w:val="24"/>
        </w:rPr>
        <w:t>–</w:t>
      </w:r>
      <w:r w:rsidR="002836FC" w:rsidRPr="006B0450">
        <w:rPr>
          <w:rFonts w:ascii="Arial CE" w:eastAsia="CIDFont+F3" w:hAnsi="Arial CE" w:cs="CIDFont+F3"/>
          <w:color w:val="000000"/>
          <w:sz w:val="24"/>
          <w:szCs w:val="24"/>
        </w:rPr>
        <w:t xml:space="preserve"> </w:t>
      </w:r>
      <w:r w:rsidR="001F61C7" w:rsidRPr="006B0450">
        <w:rPr>
          <w:rFonts w:ascii="Arial CE" w:eastAsia="CIDFont+F3" w:hAnsi="Arial CE" w:cs="CIDFont+F3"/>
          <w:color w:val="000000"/>
          <w:sz w:val="24"/>
          <w:szCs w:val="24"/>
        </w:rPr>
        <w:t>bude v</w:t>
      </w:r>
      <w:r w:rsidR="00F55B84" w:rsidRPr="006B0450">
        <w:rPr>
          <w:rFonts w:ascii="Arial CE" w:hAnsi="Arial CE" w:cs="Arial"/>
          <w:color w:val="000000"/>
          <w:sz w:val="24"/>
          <w:szCs w:val="24"/>
          <w:shd w:val="clear" w:color="auto" w:fill="FFFFFF"/>
        </w:rPr>
        <w:t xml:space="preserve">e vzdálenosti větší než 1,5 m od hrany výkopu </w:t>
      </w:r>
      <w:r w:rsidR="001F61C7" w:rsidRPr="006B0450">
        <w:rPr>
          <w:rFonts w:ascii="Arial CE" w:hAnsi="Arial CE" w:cs="Arial"/>
          <w:color w:val="000000"/>
          <w:sz w:val="24"/>
          <w:szCs w:val="24"/>
          <w:shd w:val="clear" w:color="auto" w:fill="FFFFFF"/>
        </w:rPr>
        <w:t>(odstraněných podkladních vrstev tělesa komunikace) zajištěno červeno-bílou páskou na sloupcích nevyžadujících</w:t>
      </w:r>
      <w:r w:rsidR="003311FC" w:rsidRPr="006B0450">
        <w:rPr>
          <w:rFonts w:ascii="Arial CE" w:hAnsi="Arial CE" w:cs="Arial"/>
          <w:color w:val="000000"/>
          <w:sz w:val="24"/>
          <w:szCs w:val="24"/>
          <w:shd w:val="clear" w:color="auto" w:fill="FFFFFF"/>
        </w:rPr>
        <w:t xml:space="preserve"> požadavky na pevnost ve výšce 1,1m</w:t>
      </w:r>
      <w:r w:rsidR="00CB7F4C" w:rsidRPr="006B0450">
        <w:rPr>
          <w:rFonts w:ascii="Arial CE" w:hAnsi="Arial CE" w:cs="Arial"/>
          <w:color w:val="000000"/>
          <w:sz w:val="24"/>
          <w:szCs w:val="24"/>
          <w:shd w:val="clear" w:color="auto" w:fill="FFFFFF"/>
        </w:rPr>
        <w:t>.</w:t>
      </w:r>
      <w:r w:rsidR="001F61C7" w:rsidRPr="006B0450">
        <w:rPr>
          <w:rFonts w:ascii="Arial CE" w:hAnsi="Arial CE" w:cs="Arial"/>
          <w:color w:val="000000"/>
          <w:sz w:val="24"/>
          <w:szCs w:val="24"/>
          <w:shd w:val="clear" w:color="auto" w:fill="FFFFFF"/>
        </w:rPr>
        <w:t xml:space="preserve">  </w:t>
      </w:r>
      <w:r w:rsidR="003311FC" w:rsidRPr="006B0450">
        <w:rPr>
          <w:rFonts w:ascii="Arial CE" w:hAnsi="Arial CE" w:cs="Arial"/>
          <w:color w:val="000000"/>
          <w:sz w:val="24"/>
          <w:szCs w:val="24"/>
          <w:shd w:val="clear" w:color="auto" w:fill="FFFFFF"/>
        </w:rPr>
        <w:t>V místech kde se zřizují UV a jejich napojení se staveniště zajistí ve vzdálenosti větší než 1,5 m zábradlím skládajícím se z horní tyče upevněné ve výši 1,1 m na stabilních sloupcích a jedné mezilehlé střední tyče</w:t>
      </w:r>
      <w:r w:rsidR="00CB7F4C" w:rsidRPr="006B0450">
        <w:rPr>
          <w:rFonts w:ascii="Arial CE" w:hAnsi="Arial CE" w:cs="Arial"/>
          <w:color w:val="000000"/>
          <w:sz w:val="24"/>
          <w:szCs w:val="24"/>
          <w:shd w:val="clear" w:color="auto" w:fill="FFFFFF"/>
        </w:rPr>
        <w:t xml:space="preserve">. Přístup k nemovitostem bude zajištěn přechodem o šířce nejméně 0,75 m v případě, že je výkop hlubší než 0,5 m a do hloubky 1,5 m bude opatřen zábradlím na jedné straně. </w:t>
      </w:r>
      <w:r w:rsidR="00615F8B" w:rsidRPr="006B0450">
        <w:rPr>
          <w:rFonts w:ascii="Arial CE" w:hAnsi="Arial CE" w:cs="Arial"/>
          <w:color w:val="000000"/>
          <w:sz w:val="24"/>
          <w:szCs w:val="24"/>
          <w:shd w:val="clear" w:color="auto" w:fill="FFFFFF"/>
        </w:rPr>
        <w:t xml:space="preserve">Staveniště bude označeno </w:t>
      </w:r>
      <w:r w:rsidRPr="006B0450">
        <w:rPr>
          <w:rFonts w:ascii="Arial CE" w:eastAsia="CIDFont+F3" w:hAnsi="Arial CE" w:cs="CIDFont+F3"/>
          <w:color w:val="000000"/>
          <w:sz w:val="24"/>
          <w:szCs w:val="24"/>
        </w:rPr>
        <w:t>dostačeným množstvím tabulek o zákazu</w:t>
      </w:r>
      <w:r w:rsidR="00615F8B" w:rsidRPr="006B0450">
        <w:rPr>
          <w:rFonts w:ascii="Arial CE" w:eastAsia="CIDFont+F3" w:hAnsi="Arial CE" w:cs="CIDFont+F3"/>
          <w:color w:val="000000"/>
          <w:sz w:val="24"/>
          <w:szCs w:val="24"/>
        </w:rPr>
        <w:t xml:space="preserve"> </w:t>
      </w:r>
      <w:r w:rsidRPr="006B0450">
        <w:rPr>
          <w:rFonts w:ascii="Arial CE" w:eastAsia="CIDFont+F3" w:hAnsi="Arial CE" w:cs="CIDFont+F3"/>
          <w:color w:val="000000"/>
          <w:sz w:val="24"/>
          <w:szCs w:val="24"/>
        </w:rPr>
        <w:t xml:space="preserve">vstupu nepovolaných osob na staveniště a nebezpečí úrazu. </w:t>
      </w:r>
      <w:r w:rsidR="00615F8B" w:rsidRPr="006B0450">
        <w:rPr>
          <w:rFonts w:ascii="Arial CE" w:eastAsia="CIDFont+F3" w:hAnsi="Arial CE" w:cs="CIDFont+F3"/>
          <w:color w:val="000000"/>
          <w:sz w:val="24"/>
          <w:szCs w:val="24"/>
        </w:rPr>
        <w:t xml:space="preserve">A dostatečným množstvím dopravních značek o zákazu vjezdu vozidel na staveniště, mimo vozidel stavby. </w:t>
      </w:r>
      <w:r w:rsidRPr="006B0450">
        <w:rPr>
          <w:rFonts w:ascii="Arial CE" w:eastAsia="CIDFont+F3" w:hAnsi="Arial CE" w:cs="CIDFont+F3"/>
          <w:color w:val="000000"/>
          <w:sz w:val="24"/>
          <w:szCs w:val="24"/>
        </w:rPr>
        <w:t>Zhotovitel určí lhůty</w:t>
      </w:r>
      <w:r w:rsidR="00615F8B" w:rsidRPr="006B0450">
        <w:rPr>
          <w:rFonts w:ascii="Arial CE" w:eastAsia="CIDFont+F3" w:hAnsi="Arial CE" w:cs="CIDFont+F3"/>
          <w:color w:val="000000"/>
          <w:sz w:val="24"/>
          <w:szCs w:val="24"/>
        </w:rPr>
        <w:t xml:space="preserve"> </w:t>
      </w:r>
      <w:r w:rsidRPr="006B0450">
        <w:rPr>
          <w:rFonts w:ascii="Arial CE" w:eastAsia="CIDFont+F3" w:hAnsi="Arial CE" w:cs="CIDFont+F3"/>
          <w:color w:val="000000"/>
          <w:sz w:val="24"/>
          <w:szCs w:val="24"/>
        </w:rPr>
        <w:t>kontrol tohoto zabezpečení.</w:t>
      </w:r>
      <w:r w:rsidR="00B0369B" w:rsidRPr="00014EDA">
        <w:rPr>
          <w:sz w:val="24"/>
          <w:szCs w:val="24"/>
        </w:rPr>
        <w:t xml:space="preserve"> </w:t>
      </w:r>
    </w:p>
    <w:p w:rsidR="00014EDA" w:rsidRPr="00014EDA" w:rsidRDefault="00014EDA" w:rsidP="0022742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01030E" w:rsidRDefault="0001030E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/>
          <w:sz w:val="24"/>
          <w:szCs w:val="24"/>
        </w:rPr>
      </w:pPr>
      <w:r w:rsidRPr="00014EDA">
        <w:rPr>
          <w:sz w:val="24"/>
          <w:szCs w:val="24"/>
        </w:rPr>
        <w:t xml:space="preserve">- </w:t>
      </w:r>
      <w:r w:rsidRPr="00014EDA">
        <w:rPr>
          <w:rFonts w:ascii="Arial CE" w:hAnsi="Arial CE"/>
          <w:sz w:val="24"/>
          <w:szCs w:val="24"/>
        </w:rPr>
        <w:t>Na viditelném místě u vstupu na staveniště bude po celou dobu provádění stavby až do ukončení a předání stavby stavebníkovy k</w:t>
      </w:r>
      <w:r w:rsidR="00B63D3D" w:rsidRPr="00014EDA">
        <w:rPr>
          <w:rFonts w:ascii="Arial CE" w:hAnsi="Arial CE"/>
          <w:sz w:val="24"/>
          <w:szCs w:val="24"/>
        </w:rPr>
        <w:t> </w:t>
      </w:r>
      <w:r w:rsidRPr="00014EDA">
        <w:rPr>
          <w:rFonts w:ascii="Arial CE" w:hAnsi="Arial CE"/>
          <w:sz w:val="24"/>
          <w:szCs w:val="24"/>
        </w:rPr>
        <w:t>užívání</w:t>
      </w:r>
      <w:r w:rsidR="00B63D3D" w:rsidRPr="00014EDA">
        <w:rPr>
          <w:rFonts w:ascii="Arial CE" w:hAnsi="Arial CE"/>
          <w:sz w:val="24"/>
          <w:szCs w:val="24"/>
        </w:rPr>
        <w:t xml:space="preserve"> vyvěšen </w:t>
      </w:r>
      <w:r w:rsidRPr="00014EDA">
        <w:rPr>
          <w:rFonts w:ascii="Arial CE" w:hAnsi="Arial CE"/>
          <w:sz w:val="24"/>
          <w:szCs w:val="24"/>
        </w:rPr>
        <w:t>stejnopis oznámení o zahájení prací.</w:t>
      </w:r>
    </w:p>
    <w:p w:rsidR="00014EDA" w:rsidRPr="00014EDA" w:rsidRDefault="00014EDA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/>
          <w:sz w:val="24"/>
          <w:szCs w:val="24"/>
        </w:rPr>
      </w:pPr>
    </w:p>
    <w:p w:rsidR="00B63D3D" w:rsidRDefault="00B63D3D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/>
          <w:sz w:val="24"/>
          <w:szCs w:val="24"/>
        </w:rPr>
      </w:pPr>
      <w:r w:rsidRPr="00014EDA">
        <w:rPr>
          <w:rFonts w:ascii="Arial CE" w:hAnsi="Arial CE"/>
          <w:sz w:val="24"/>
          <w:szCs w:val="24"/>
        </w:rPr>
        <w:t>- V místech, kde budou stavbou procházet vlastníci nemovitostí, bude bezpečnost provozu a osob zajištěna pracovníkem stavby, který</w:t>
      </w:r>
      <w:r w:rsidR="00E15FC7" w:rsidRPr="00014EDA">
        <w:rPr>
          <w:rFonts w:ascii="Arial CE" w:hAnsi="Arial CE"/>
          <w:sz w:val="24"/>
          <w:szCs w:val="24"/>
        </w:rPr>
        <w:t xml:space="preserve"> bude provoz </w:t>
      </w:r>
      <w:r w:rsidRPr="00014EDA">
        <w:rPr>
          <w:rFonts w:ascii="Arial CE" w:hAnsi="Arial CE"/>
          <w:sz w:val="24"/>
          <w:szCs w:val="24"/>
        </w:rPr>
        <w:t>řídit a střežit.</w:t>
      </w:r>
    </w:p>
    <w:p w:rsidR="00014EDA" w:rsidRPr="00014EDA" w:rsidRDefault="00014EDA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- Vstup na staveniště je povolen pouze proškoleným osobám.</w:t>
      </w:r>
    </w:p>
    <w:p w:rsidR="00014EDA" w:rsidRPr="00014EDA" w:rsidRDefault="00014EDA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- Každá osoba vstupující </w:t>
      </w:r>
      <w:r w:rsidR="00615F8B"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na </w:t>
      </w: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staveniště musí být</w:t>
      </w:r>
      <w:r w:rsidR="00615F8B"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 </w:t>
      </w: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poučena a musí být vybavena reflexní vestou (záznam v knize BOZP stavby)</w:t>
      </w:r>
      <w:r w:rsidR="00615F8B"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 </w:t>
      </w: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a s vědomím stavbyvedoucího nebo jeho zástupce.</w:t>
      </w:r>
    </w:p>
    <w:p w:rsidR="00014EDA" w:rsidRPr="00014EDA" w:rsidRDefault="00014EDA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- Nepovolaným osobám je vstup na stavbu přísně zakázán.</w:t>
      </w:r>
    </w:p>
    <w:p w:rsidR="00014EDA" w:rsidRPr="00014EDA" w:rsidRDefault="00014EDA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AD562D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AD562D">
        <w:rPr>
          <w:rFonts w:ascii="Arial CE" w:eastAsia="CIDFont+F3" w:hAnsi="Arial CE" w:cs="CIDFont+F3"/>
          <w:color w:val="000000"/>
          <w:sz w:val="24"/>
          <w:szCs w:val="24"/>
        </w:rPr>
        <w:t xml:space="preserve">- </w:t>
      </w:r>
      <w:bookmarkStart w:id="0" w:name="_GoBack"/>
      <w:bookmarkEnd w:id="0"/>
      <w:r w:rsidRPr="00AD562D">
        <w:rPr>
          <w:rFonts w:ascii="Arial CE" w:eastAsia="CIDFont+F3" w:hAnsi="Arial CE" w:cs="CIDFont+F3"/>
          <w:color w:val="000000"/>
          <w:sz w:val="24"/>
          <w:szCs w:val="24"/>
        </w:rPr>
        <w:t>Plocha pro skladování materiálu pro zabudování je stanovena, viz příloha č. 1</w:t>
      </w:r>
      <w:r w:rsidR="0041751C" w:rsidRPr="00AD562D">
        <w:rPr>
          <w:rFonts w:ascii="Arial CE" w:eastAsia="CIDFont+F3" w:hAnsi="Arial CE" w:cs="CIDFont+F3"/>
          <w:color w:val="000000"/>
          <w:sz w:val="24"/>
          <w:szCs w:val="24"/>
        </w:rPr>
        <w:t>.</w:t>
      </w: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AD562D">
        <w:rPr>
          <w:rFonts w:ascii="Arial CE" w:eastAsia="CIDFont+F3" w:hAnsi="Arial CE" w:cs="CIDFont+F3"/>
          <w:color w:val="000000"/>
          <w:sz w:val="24"/>
          <w:szCs w:val="24"/>
        </w:rPr>
        <w:t xml:space="preserve">Zařízení staveniště (viz příloha </w:t>
      </w:r>
      <w:proofErr w:type="gramStart"/>
      <w:r w:rsidRPr="00AD562D">
        <w:rPr>
          <w:rFonts w:ascii="Arial CE" w:eastAsia="CIDFont+F3" w:hAnsi="Arial CE" w:cs="CIDFont+F3"/>
          <w:color w:val="000000"/>
          <w:sz w:val="24"/>
          <w:szCs w:val="24"/>
        </w:rPr>
        <w:t>č.1)</w:t>
      </w:r>
      <w:proofErr w:type="gramEnd"/>
    </w:p>
    <w:p w:rsidR="00014EDA" w:rsidRPr="00014EDA" w:rsidRDefault="00014EDA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- Vybouraný materiál bude nakládán na nákladní automobily a odvážen.</w:t>
      </w:r>
    </w:p>
    <w:p w:rsidR="00014EDA" w:rsidRPr="00014EDA" w:rsidRDefault="00014EDA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- Příjezd na staveniště zastavěným území</w:t>
      </w:r>
      <w:r w:rsidR="00615F8B" w:rsidRPr="00014EDA">
        <w:rPr>
          <w:rFonts w:ascii="Arial CE" w:eastAsia="CIDFont+F3" w:hAnsi="Arial CE" w:cs="CIDFont+F3"/>
          <w:color w:val="000000"/>
          <w:sz w:val="24"/>
          <w:szCs w:val="24"/>
        </w:rPr>
        <w:t>m dle PD</w:t>
      </w: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. Na</w:t>
      </w:r>
      <w:r w:rsidR="00615F8B"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 </w:t>
      </w:r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komunikaci </w:t>
      </w:r>
      <w:r w:rsidR="00615F8B"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stavby je </w:t>
      </w:r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rychlost vozidel omezena na </w:t>
      </w:r>
      <w:r w:rsidR="006B0450">
        <w:rPr>
          <w:rFonts w:ascii="Arial CE" w:eastAsia="CIDFont+F3" w:hAnsi="Arial CE" w:cs="CIDFont+F3"/>
          <w:color w:val="000000"/>
          <w:sz w:val="24"/>
          <w:szCs w:val="24"/>
        </w:rPr>
        <w:t>3</w:t>
      </w:r>
      <w:r w:rsidR="00014EDA">
        <w:rPr>
          <w:rFonts w:ascii="Arial CE" w:eastAsia="CIDFont+F3" w:hAnsi="Arial CE" w:cs="CIDFont+F3"/>
          <w:color w:val="000000"/>
          <w:sz w:val="24"/>
          <w:szCs w:val="24"/>
        </w:rPr>
        <w:t>0</w:t>
      </w:r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 km/hod.</w:t>
      </w:r>
    </w:p>
    <w:p w:rsidR="00014EDA" w:rsidRPr="00014EDA" w:rsidRDefault="00014EDA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- Při používání veřejných komunikací je nutno dodržovat podmínky zákona č.</w:t>
      </w: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361/2000 a vyhlášky č. 294/2015 Sb. Je nutné dbát, aby stavební stroje,</w:t>
      </w: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mechanizace a ostatní vozidla neznečišťovaly veřejné komunikace a neničily</w:t>
      </w: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stávající povrchy. V případě znečištění komunikace je nutné neprodleně</w:t>
      </w: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komunikaci očistit.</w:t>
      </w:r>
    </w:p>
    <w:p w:rsidR="00014EDA" w:rsidRPr="00014EDA" w:rsidRDefault="00014EDA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836FC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- Na staveništi je nutné dodržovat pořádek.</w:t>
      </w:r>
    </w:p>
    <w:p w:rsidR="00014EDA" w:rsidRPr="00014EDA" w:rsidRDefault="00014EDA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B0369B" w:rsidRPr="00014EDA" w:rsidRDefault="00B0369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- Příjezd na staveniště je po komunikaci II/</w:t>
      </w:r>
      <w:r w:rsidR="00645B9B">
        <w:rPr>
          <w:rFonts w:ascii="Arial CE" w:eastAsia="CIDFont+F3" w:hAnsi="Arial CE" w:cs="CIDFont+F3"/>
          <w:color w:val="000000"/>
          <w:sz w:val="24"/>
          <w:szCs w:val="24"/>
        </w:rPr>
        <w:t>343 a III/34311</w:t>
      </w:r>
    </w:p>
    <w:p w:rsidR="00014EDA" w:rsidRPr="00014EDA" w:rsidRDefault="00014EDA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- Přeprava, nakládání, skládání, zajištění a upevnění stroje nebo jeho pracovní</w:t>
      </w: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zařízení se provádí podle pokynů a postupů uvedených v návodu k používání</w:t>
      </w: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příslušného stroje. Při nakládání, skládání a přepravě stroje na ložné ploše</w:t>
      </w: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dopravního prostředku, jakož i při vlečení stroje a jeho připojování a odpojování</w:t>
      </w: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od tažného vozidla, musí být dodrženy požadavky NV č. 168/02 Sb.</w:t>
      </w:r>
    </w:p>
    <w:p w:rsidR="00014EDA" w:rsidRPr="00014EDA" w:rsidRDefault="00014EDA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- Zaměstnavatel zajistí způsob organizace práce a pracovních postupů</w:t>
      </w: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a pracovních činností, při nichž se používají dopravní prostředky tak, aby byly</w:t>
      </w: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určeny prostory pro bezpečné nakládání a vykládaní přepravovaného nákladu</w:t>
      </w: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a určí zaměstnance, který řídí a koordinuje činnost.</w:t>
      </w:r>
    </w:p>
    <w:p w:rsidR="00014EDA" w:rsidRPr="00014EDA" w:rsidRDefault="00014EDA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- Dopravní prostředek musí být při nakládání a skládání stroje postaven na pevném</w:t>
      </w: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podkladu, bezpečně zabrzděn a mechanicky zajištěn proti nežádoucímu pohybu.</w:t>
      </w:r>
    </w:p>
    <w:p w:rsidR="00014EDA" w:rsidRPr="00014EDA" w:rsidRDefault="00014EDA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- Při nakládání stroje na ložnou plochu dopravního prostředku a sjíždění z ní se</w:t>
      </w: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všechny fyzické osoby s výjimkou obsluhy stroje vzdálí z prostoru, v němž by</w:t>
      </w: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mohly být ohroženy při pádu nebo převržení stroje, přetržení tažného lana nebo</w:t>
      </w: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jiné nehodě.</w:t>
      </w:r>
    </w:p>
    <w:p w:rsidR="00014EDA" w:rsidRPr="00014EDA" w:rsidRDefault="00014EDA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- Fyzická osoba navádějící stroj na dopravní prostředek, stojí vždy mimo stroj i mimo</w:t>
      </w: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dopravní prostředek a v zorném poli obsluhy stroje po celou dobu najíždění</w:t>
      </w:r>
    </w:p>
    <w:p w:rsidR="00EC2C88" w:rsidRDefault="00227421" w:rsidP="00EC2C88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a sjíždění stroje.</w:t>
      </w:r>
    </w:p>
    <w:p w:rsidR="00014EDA" w:rsidRPr="00014EDA" w:rsidRDefault="00014EDA" w:rsidP="00EC2C88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EC2C88" w:rsidRDefault="00EC2C88" w:rsidP="00EC2C88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- Stroj pojíždí nebo vykonává pracovní činnost v takové vzdálenosti od okraje výkopů, aby s ohledem na únosnost půdy nedošlo k jeho zřícení.</w:t>
      </w:r>
      <w:r w:rsidR="00855CF4"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 Stroj pojíždí nebo vykonává pracovní činnost v takové vzdálenosti od okraje výkopů, aby s ohledem na únosnost půdy nedošlo k jeho zřícení. Vzdálenost se určí dle TP  nebo jí stanoví zhotovitelem pověřená osoba.</w:t>
      </w:r>
    </w:p>
    <w:p w:rsidR="00014EDA" w:rsidRPr="00014EDA" w:rsidRDefault="00014EDA" w:rsidP="00EC2C88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855CF4" w:rsidRPr="00014EDA" w:rsidRDefault="00855CF4" w:rsidP="00EC2C88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lastRenderedPageBreak/>
        <w:t>- Obsluha stroje,</w:t>
      </w:r>
      <w:r w:rsidR="00515602"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 </w:t>
      </w: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která se hodlá vzdálit od stroje tak, že nemůže v případě potřeby okamžitě zasáhnout</w:t>
      </w:r>
      <w:r w:rsidR="00515602" w:rsidRPr="00014EDA">
        <w:rPr>
          <w:rFonts w:ascii="Arial CE" w:eastAsia="CIDFont+F3" w:hAnsi="Arial CE" w:cs="CIDFont+F3"/>
          <w:color w:val="000000"/>
          <w:sz w:val="24"/>
          <w:szCs w:val="24"/>
        </w:rPr>
        <w:t>, učiní tak v souladu s návodem k používání opatření, která zabrání samovolnému spuštění stroje a jeho neoprávněného užití jinou fyzickou osobou, jako jsou uzamknutí kabiny a vyjmutí klíče ze spínací skříňky nebo uzamknutí ovládání stroje.</w:t>
      </w:r>
    </w:p>
    <w:p w:rsidR="00050A67" w:rsidRPr="00014EDA" w:rsidRDefault="00050A67" w:rsidP="00F306DE">
      <w:pPr>
        <w:autoSpaceDE w:val="0"/>
        <w:autoSpaceDN w:val="0"/>
        <w:adjustRightInd w:val="0"/>
        <w:spacing w:after="0" w:line="240" w:lineRule="auto"/>
        <w:rPr>
          <w:rFonts w:ascii="Arial CE" w:hAnsi="Arial CE"/>
          <w:sz w:val="24"/>
          <w:szCs w:val="24"/>
        </w:rPr>
      </w:pPr>
    </w:p>
    <w:p w:rsidR="00515602" w:rsidRPr="00014EDA" w:rsidRDefault="00515602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/>
          <w:sz w:val="24"/>
          <w:szCs w:val="24"/>
        </w:rPr>
      </w:pPr>
    </w:p>
    <w:p w:rsidR="00515602" w:rsidRPr="00014EDA" w:rsidRDefault="00515602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b/>
          <w:color w:val="000000"/>
          <w:sz w:val="24"/>
          <w:szCs w:val="24"/>
        </w:rPr>
      </w:pPr>
      <w:r w:rsidRPr="00014EDA">
        <w:rPr>
          <w:rFonts w:ascii="Arial CE" w:hAnsi="Arial CE" w:cs="CIDFont+F2"/>
          <w:b/>
          <w:color w:val="000000"/>
          <w:sz w:val="24"/>
          <w:szCs w:val="24"/>
        </w:rPr>
        <w:t>b) zajištění osvětlení stavenišť a pracovišť</w:t>
      </w:r>
    </w:p>
    <w:p w:rsidR="00014EDA" w:rsidRDefault="00014EDA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- Práce budou probíhat za denního světla</w:t>
      </w:r>
    </w:p>
    <w:p w:rsidR="0002150B" w:rsidRPr="00014EDA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050A67" w:rsidRPr="00014EDA" w:rsidRDefault="00227421" w:rsidP="00050A67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- </w:t>
      </w:r>
      <w:r w:rsidR="00050A67" w:rsidRPr="00014EDA">
        <w:rPr>
          <w:rFonts w:ascii="Arial CE" w:eastAsia="CIDFont+F3" w:hAnsi="Arial CE" w:cs="CIDFont+F3"/>
          <w:color w:val="000000"/>
          <w:sz w:val="24"/>
          <w:szCs w:val="24"/>
        </w:rPr>
        <w:t>Staveniště bude</w:t>
      </w:r>
      <w:r w:rsidR="000350B7">
        <w:rPr>
          <w:rFonts w:ascii="Arial CE" w:eastAsia="CIDFont+F3" w:hAnsi="Arial CE" w:cs="CIDFont+F3"/>
          <w:color w:val="000000"/>
          <w:sz w:val="24"/>
          <w:szCs w:val="24"/>
        </w:rPr>
        <w:t xml:space="preserve"> v obci Kameničky</w:t>
      </w:r>
      <w:r w:rsidR="00050A67"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 osvětleno stávajícím veřejným osvětlením</w:t>
      </w:r>
      <w:r w:rsidR="000350B7">
        <w:rPr>
          <w:rFonts w:ascii="Arial CE" w:eastAsia="CIDFont+F3" w:hAnsi="Arial CE" w:cs="CIDFont+F3"/>
          <w:color w:val="000000"/>
          <w:sz w:val="24"/>
          <w:szCs w:val="24"/>
        </w:rPr>
        <w:t>.</w:t>
      </w:r>
    </w:p>
    <w:p w:rsidR="00227421" w:rsidRPr="00014EDA" w:rsidRDefault="00227421" w:rsidP="00050A67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b/>
          <w:color w:val="000000"/>
          <w:sz w:val="24"/>
          <w:szCs w:val="24"/>
        </w:rPr>
      </w:pPr>
      <w:r w:rsidRPr="00014EDA">
        <w:rPr>
          <w:rFonts w:ascii="Arial CE" w:hAnsi="Arial CE" w:cs="CIDFont+F2"/>
          <w:b/>
          <w:color w:val="000000"/>
          <w:sz w:val="24"/>
          <w:szCs w:val="24"/>
        </w:rPr>
        <w:t>c) stanovení ochranných a kontrolovaných pásem a opatření proti jejich poškození,</w:t>
      </w:r>
    </w:p>
    <w:p w:rsidR="00050A67" w:rsidRPr="00014EDA" w:rsidRDefault="00050A67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</w:p>
    <w:p w:rsidR="00227421" w:rsidRPr="00014EDA" w:rsidRDefault="00227421" w:rsidP="00014EDA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  <w:r w:rsidRPr="00014EDA">
        <w:rPr>
          <w:rFonts w:ascii="Arial" w:eastAsia="CIDFont+F3" w:hAnsi="Arial" w:cs="Arial"/>
          <w:color w:val="000000"/>
          <w:sz w:val="24"/>
          <w:szCs w:val="24"/>
        </w:rPr>
        <w:t>►</w:t>
      </w:r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 </w:t>
      </w:r>
      <w:r w:rsidRPr="00014EDA">
        <w:rPr>
          <w:rFonts w:ascii="Arial CE" w:hAnsi="Arial CE" w:cs="CIDFont+F2"/>
          <w:color w:val="000000"/>
          <w:sz w:val="24"/>
          <w:szCs w:val="24"/>
        </w:rPr>
        <w:t>Identifikace činností, popř. míst na stavbě, s výskytem prací</w:t>
      </w:r>
    </w:p>
    <w:p w:rsidR="00050A67" w:rsidRPr="00014EDA" w:rsidRDefault="00050A67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</w:p>
    <w:p w:rsidR="000350B7" w:rsidRPr="000350B7" w:rsidRDefault="00227421" w:rsidP="000350B7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350B7">
        <w:rPr>
          <w:rFonts w:ascii="Arial CE" w:eastAsia="CIDFont+F3" w:hAnsi="Arial CE" w:cs="CIDFont+F3"/>
          <w:color w:val="000000"/>
          <w:sz w:val="24"/>
          <w:szCs w:val="24"/>
        </w:rPr>
        <w:t xml:space="preserve">- </w:t>
      </w:r>
      <w:r w:rsidR="000350B7" w:rsidRPr="000350B7">
        <w:rPr>
          <w:rFonts w:ascii="Arial CE" w:hAnsi="Arial CE"/>
          <w:sz w:val="24"/>
          <w:szCs w:val="24"/>
        </w:rPr>
        <w:t>Stavba se nachází v ochranném pásmu plynárenského zařízení, ochranném pásmu telekomunikačních sítí, vodovodního řadu, kanalizace, elektrického vedení nadzemního a podzemního</w:t>
      </w:r>
    </w:p>
    <w:p w:rsidR="000350B7" w:rsidRPr="00014EDA" w:rsidRDefault="000350B7" w:rsidP="00050A67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  <w:r w:rsidRPr="00014EDA">
        <w:rPr>
          <w:rFonts w:ascii="Arial CE" w:hAnsi="Arial CE" w:cs="Arial"/>
          <w:color w:val="000000"/>
          <w:sz w:val="24"/>
          <w:szCs w:val="24"/>
        </w:rPr>
        <w:t>►</w:t>
      </w:r>
      <w:r w:rsidRPr="00014EDA">
        <w:rPr>
          <w:rFonts w:ascii="Arial CE" w:hAnsi="Arial CE" w:cs="CIDFont+F2"/>
          <w:color w:val="000000"/>
          <w:sz w:val="24"/>
          <w:szCs w:val="24"/>
        </w:rPr>
        <w:t xml:space="preserve"> Rizika týkající se prací/činností:</w:t>
      </w:r>
    </w:p>
    <w:p w:rsidR="00050A67" w:rsidRPr="00014EDA" w:rsidRDefault="00050A67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- Přeseknutí, přetrhnut, obnažení kabelů → úraz el. </w:t>
      </w:r>
      <w:proofErr w:type="gramStart"/>
      <w:r w:rsidRPr="00014EDA">
        <w:rPr>
          <w:rFonts w:ascii="Arial CE" w:eastAsia="CIDFont+F3" w:hAnsi="Arial CE" w:cs="CIDFont+F3"/>
          <w:color w:val="000000"/>
          <w:sz w:val="24"/>
          <w:szCs w:val="24"/>
        </w:rPr>
        <w:t>proudem</w:t>
      </w:r>
      <w:proofErr w:type="gramEnd"/>
    </w:p>
    <w:p w:rsidR="0002150B" w:rsidRPr="00014EDA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050A67" w:rsidRPr="00014EDA" w:rsidRDefault="00050A67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Arial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- Porušení plynovodu </w:t>
      </w:r>
      <w:r w:rsidRPr="00014EDA">
        <w:rPr>
          <w:rFonts w:ascii="Arial CE" w:eastAsia="CIDFont+F3" w:hAnsi="Arial CE" w:cs="Arial"/>
          <w:color w:val="000000"/>
          <w:sz w:val="24"/>
          <w:szCs w:val="24"/>
        </w:rPr>
        <w:t>→ výbuch a požár</w:t>
      </w:r>
    </w:p>
    <w:p w:rsidR="00050A67" w:rsidRPr="00014EDA" w:rsidRDefault="00050A67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► </w:t>
      </w:r>
      <w:r w:rsidRPr="00014EDA">
        <w:rPr>
          <w:rFonts w:ascii="Arial CE" w:hAnsi="Arial CE" w:cs="CIDFont+F2"/>
          <w:color w:val="000000"/>
          <w:sz w:val="24"/>
          <w:szCs w:val="24"/>
        </w:rPr>
        <w:t>Navržené postupy a opatření:</w:t>
      </w:r>
    </w:p>
    <w:p w:rsidR="00367E08" w:rsidRPr="00014EDA" w:rsidRDefault="00367E08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</w:p>
    <w:p w:rsidR="00747DC2" w:rsidRDefault="00747DC2" w:rsidP="00747DC2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 </w:t>
      </w:r>
      <w:r w:rsidR="00583F06" w:rsidRPr="00014EDA">
        <w:rPr>
          <w:rFonts w:ascii="Arial CE" w:eastAsia="CIDFont+F3" w:hAnsi="Arial CE" w:cs="CIDFont+F3"/>
          <w:color w:val="000000"/>
          <w:sz w:val="24"/>
          <w:szCs w:val="24"/>
        </w:rPr>
        <w:t>Před zahájením realizace stavby budou z</w:t>
      </w:r>
      <w:r w:rsidR="00227421" w:rsidRPr="00014EDA">
        <w:rPr>
          <w:rFonts w:ascii="Arial CE" w:eastAsia="CIDFont+F3" w:hAnsi="Arial CE" w:cs="CIDFont+F3"/>
          <w:color w:val="000000"/>
          <w:sz w:val="24"/>
          <w:szCs w:val="24"/>
        </w:rPr>
        <w:t>aměřen</w:t>
      </w:r>
      <w:r w:rsidR="00583F06"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y a </w:t>
      </w:r>
      <w:r w:rsidR="00227421" w:rsidRPr="00014EDA">
        <w:rPr>
          <w:rFonts w:ascii="Arial CE" w:eastAsia="CIDFont+F3" w:hAnsi="Arial CE" w:cs="CIDFont+F3"/>
          <w:color w:val="000000"/>
          <w:sz w:val="24"/>
          <w:szCs w:val="24"/>
        </w:rPr>
        <w:t>vytyčen</w:t>
      </w:r>
      <w:r w:rsidR="00583F06" w:rsidRPr="00014EDA">
        <w:rPr>
          <w:rFonts w:ascii="Arial CE" w:eastAsia="CIDFont+F3" w:hAnsi="Arial CE" w:cs="CIDFont+F3"/>
          <w:color w:val="000000"/>
          <w:sz w:val="24"/>
          <w:szCs w:val="24"/>
        </w:rPr>
        <w:t>y</w:t>
      </w:r>
      <w:r w:rsidR="00227421"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 trasy </w:t>
      </w:r>
      <w:proofErr w:type="gramStart"/>
      <w:r w:rsidR="00227421"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všech </w:t>
      </w:r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     </w:t>
      </w:r>
      <w:r w:rsidR="00227421" w:rsidRPr="00014EDA">
        <w:rPr>
          <w:rFonts w:ascii="Arial CE" w:eastAsia="CIDFont+F3" w:hAnsi="Arial CE" w:cs="CIDFont+F3"/>
          <w:color w:val="000000"/>
          <w:sz w:val="24"/>
          <w:szCs w:val="24"/>
        </w:rPr>
        <w:t>inženýrských</w:t>
      </w:r>
      <w:proofErr w:type="gramEnd"/>
      <w:r w:rsidR="00227421"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 sítí</w:t>
      </w:r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. </w:t>
      </w:r>
      <w:r w:rsidR="00583F06" w:rsidRPr="00014EDA">
        <w:rPr>
          <w:rFonts w:ascii="Arial CE" w:eastAsia="CIDFont+F3" w:hAnsi="Arial CE" w:cs="CIDFont+F3"/>
          <w:color w:val="000000"/>
          <w:sz w:val="24"/>
          <w:szCs w:val="24"/>
        </w:rPr>
        <w:t>Pro jejich přesnější ověření budou provedený</w:t>
      </w:r>
      <w:r w:rsidR="00477D23"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 </w:t>
      </w:r>
      <w:r w:rsidR="00583F06"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ručně kopané sondy a </w:t>
      </w: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pro osazení chrániček budou výkopy kopány ručně.</w:t>
      </w:r>
    </w:p>
    <w:p w:rsidR="00014EDA" w:rsidRPr="00014EDA" w:rsidRDefault="00014EDA" w:rsidP="00014EDA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014EDA" w:rsidRDefault="00583F06" w:rsidP="004C5A1A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Stanoví se ochranná pásma dle vyjádření vlastníku sítí a budou provedena opatření </w:t>
      </w:r>
      <w:r w:rsidR="00747DC2" w:rsidRPr="00014EDA">
        <w:rPr>
          <w:rFonts w:ascii="Arial CE" w:eastAsia="CIDFont+F3" w:hAnsi="Arial CE" w:cs="CIDFont+F3"/>
          <w:color w:val="000000"/>
          <w:sz w:val="24"/>
          <w:szCs w:val="24"/>
        </w:rPr>
        <w:t>proti jejich poškoze</w:t>
      </w:r>
      <w:r w:rsidR="002D4BAB" w:rsidRPr="00014EDA">
        <w:rPr>
          <w:rFonts w:ascii="Arial CE" w:eastAsia="CIDFont+F3" w:hAnsi="Arial CE" w:cs="CIDFont+F3"/>
          <w:color w:val="000000"/>
          <w:sz w:val="24"/>
          <w:szCs w:val="24"/>
        </w:rPr>
        <w:t>ní dle vyjádření vlastníku sítí (podmínky pro provádění činností v ochranných pásmech nadzemních, podzemních vedení a elektrických stanic)</w:t>
      </w:r>
      <w:r w:rsidR="00014EDA">
        <w:rPr>
          <w:rFonts w:ascii="Arial CE" w:eastAsia="CIDFont+F3" w:hAnsi="Arial CE" w:cs="CIDFont+F3"/>
          <w:color w:val="000000"/>
          <w:sz w:val="24"/>
          <w:szCs w:val="24"/>
        </w:rPr>
        <w:t>.</w:t>
      </w:r>
    </w:p>
    <w:p w:rsidR="00014EDA" w:rsidRPr="00014EDA" w:rsidRDefault="00014EDA" w:rsidP="00014EDA">
      <w:pPr>
        <w:pStyle w:val="Odstavecseseznamem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014EDA" w:rsidRDefault="00111254" w:rsidP="00111254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Jeřáby a jim podobná zařízení musí být umístěna tak, </w:t>
      </w:r>
      <w:proofErr w:type="gramStart"/>
      <w:r w:rsidR="002D4BAB" w:rsidRPr="00014EDA">
        <w:rPr>
          <w:rFonts w:ascii="Arial CE" w:eastAsia="CIDFont+F3" w:hAnsi="Arial CE" w:cs="CIDFont+F3"/>
          <w:color w:val="000000"/>
          <w:sz w:val="24"/>
          <w:szCs w:val="24"/>
        </w:rPr>
        <w:t>aby</w:t>
      </w:r>
      <w:proofErr w:type="gramEnd"/>
      <w:r w:rsidR="002D4BAB"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 v kterékoli poloze byly všechny jejich části mimo ochranné pásmo vedení  a </w:t>
      </w:r>
      <w:proofErr w:type="gramStart"/>
      <w:r w:rsidR="002D4BAB" w:rsidRPr="00014EDA">
        <w:rPr>
          <w:rFonts w:ascii="Arial CE" w:eastAsia="CIDFont+F3" w:hAnsi="Arial CE" w:cs="CIDFont+F3"/>
          <w:color w:val="000000"/>
          <w:sz w:val="24"/>
          <w:szCs w:val="24"/>
        </w:rPr>
        <w:t>musí</w:t>
      </w:r>
      <w:proofErr w:type="gramEnd"/>
      <w:r w:rsidR="002D4BAB"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 být zamezeno vymrštění lana</w:t>
      </w:r>
      <w:r w:rsidR="00014EDA">
        <w:rPr>
          <w:rFonts w:ascii="Arial CE" w:eastAsia="CIDFont+F3" w:hAnsi="Arial CE" w:cs="CIDFont+F3"/>
          <w:color w:val="000000"/>
          <w:sz w:val="24"/>
          <w:szCs w:val="24"/>
        </w:rPr>
        <w:t>.</w:t>
      </w:r>
    </w:p>
    <w:p w:rsidR="00111254" w:rsidRPr="00014EDA" w:rsidRDefault="00111254" w:rsidP="00014EDA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747DC2" w:rsidRPr="00014EDA" w:rsidRDefault="00477D23" w:rsidP="00227421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Pracovníci provádějící ruční výkopové práce musí být při práci rozmístěny tak,  </w:t>
      </w:r>
    </w:p>
    <w:p w:rsidR="00014EDA" w:rsidRDefault="00477D23" w:rsidP="00014EDA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 aby se vzájemně neohrožovaly.</w:t>
      </w:r>
    </w:p>
    <w:p w:rsidR="00372472" w:rsidRDefault="00F7617E" w:rsidP="00014EDA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O způsobu a provádění zemní prací, v místech kde jsou podzemní vedení a o bezpečnostních opatřeních budou pracovníci před zahájení</w:t>
      </w:r>
      <w:r w:rsidR="00014EDA">
        <w:rPr>
          <w:rFonts w:ascii="Arial CE" w:eastAsia="CIDFont+F3" w:hAnsi="Arial CE" w:cs="CIDFont+F3"/>
          <w:color w:val="000000"/>
          <w:sz w:val="24"/>
          <w:szCs w:val="24"/>
        </w:rPr>
        <w:t>m prací prokazatelně seznámeni.</w:t>
      </w:r>
    </w:p>
    <w:p w:rsidR="00014EDA" w:rsidRPr="00014EDA" w:rsidRDefault="00014EDA" w:rsidP="00014EDA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F7617E" w:rsidRDefault="00F7617E" w:rsidP="005A5B3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lastRenderedPageBreak/>
        <w:t>O způsobu a provádění prací v ochranném pásmu a pod nadzemním vedením, a o bezpečnostních opatřeních budou pracovníci před zahájení</w:t>
      </w:r>
      <w:r w:rsidR="00014EDA">
        <w:rPr>
          <w:rFonts w:ascii="Arial CE" w:eastAsia="CIDFont+F3" w:hAnsi="Arial CE" w:cs="CIDFont+F3"/>
          <w:color w:val="000000"/>
          <w:sz w:val="24"/>
          <w:szCs w:val="24"/>
        </w:rPr>
        <w:t>m prací prokazatelně seznámeni.</w:t>
      </w:r>
    </w:p>
    <w:p w:rsidR="00014EDA" w:rsidRPr="00014EDA" w:rsidRDefault="00014EDA" w:rsidP="00014EDA">
      <w:pPr>
        <w:pStyle w:val="Odstavecseseznamem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014EDA" w:rsidRPr="00014EDA" w:rsidRDefault="00014EDA" w:rsidP="00014EDA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F7617E" w:rsidRPr="00014EDA" w:rsidRDefault="002D4BAB" w:rsidP="002D4BA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O způsobu provádění prací v ochranných pásmech elektrických stanic budou pracovníci před zahájením prací prokazatelně seznámeni</w:t>
      </w:r>
    </w:p>
    <w:p w:rsidR="00583F06" w:rsidRPr="00014EDA" w:rsidRDefault="00583F06" w:rsidP="00583F06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41751C" w:rsidRPr="00014EDA" w:rsidRDefault="0041751C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b/>
          <w:color w:val="000000"/>
          <w:sz w:val="24"/>
          <w:szCs w:val="24"/>
        </w:rPr>
      </w:pPr>
      <w:r w:rsidRPr="00014EDA">
        <w:rPr>
          <w:rFonts w:ascii="Arial CE" w:hAnsi="Arial CE" w:cs="CIDFont+F2"/>
          <w:color w:val="000000"/>
          <w:sz w:val="24"/>
          <w:szCs w:val="24"/>
        </w:rPr>
        <w:t xml:space="preserve">e) </w:t>
      </w:r>
      <w:r w:rsidRPr="00014EDA">
        <w:rPr>
          <w:rFonts w:ascii="Arial CE" w:hAnsi="Arial CE" w:cs="CIDFont+F2"/>
          <w:b/>
          <w:color w:val="000000"/>
          <w:sz w:val="24"/>
          <w:szCs w:val="24"/>
        </w:rPr>
        <w:t>zajištění komunikace na staveništi, včetně podjíždění elektrického vedení a dalších</w:t>
      </w:r>
      <w:r w:rsidR="00014EDA">
        <w:rPr>
          <w:rFonts w:ascii="Arial CE" w:hAnsi="Arial CE" w:cs="CIDFont+F2"/>
          <w:b/>
          <w:color w:val="000000"/>
          <w:sz w:val="24"/>
          <w:szCs w:val="24"/>
        </w:rPr>
        <w:t xml:space="preserve"> </w:t>
      </w:r>
      <w:r w:rsidRPr="00014EDA">
        <w:rPr>
          <w:rFonts w:ascii="Arial CE" w:hAnsi="Arial CE" w:cs="CIDFont+F2"/>
          <w:b/>
          <w:color w:val="000000"/>
          <w:sz w:val="24"/>
          <w:szCs w:val="24"/>
        </w:rPr>
        <w:t>médií (plyn, pára, voda aj.), prozatímní rozvody elektřiny po staveništi, čerpání vody,</w:t>
      </w: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b/>
          <w:color w:val="000000"/>
          <w:sz w:val="24"/>
          <w:szCs w:val="24"/>
        </w:rPr>
      </w:pPr>
      <w:r w:rsidRPr="00014EDA">
        <w:rPr>
          <w:rFonts w:ascii="Arial CE" w:hAnsi="Arial CE" w:cs="CIDFont+F2"/>
          <w:b/>
          <w:color w:val="000000"/>
          <w:sz w:val="24"/>
          <w:szCs w:val="24"/>
        </w:rPr>
        <w:t>noční osvětlení,</w:t>
      </w:r>
    </w:p>
    <w:p w:rsidR="00477D23" w:rsidRPr="00014EDA" w:rsidRDefault="00477D23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b/>
          <w:color w:val="000000"/>
          <w:sz w:val="24"/>
          <w:szCs w:val="24"/>
        </w:rPr>
      </w:pP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 xml:space="preserve">► </w:t>
      </w:r>
      <w:r w:rsidRPr="00014EDA">
        <w:rPr>
          <w:rFonts w:ascii="Arial CE" w:hAnsi="Arial CE" w:cs="CIDFont+F2"/>
          <w:color w:val="000000"/>
          <w:sz w:val="24"/>
          <w:szCs w:val="24"/>
        </w:rPr>
        <w:t>Identifikace činností, popř. míst na stavbě, s výskytem prací</w:t>
      </w:r>
    </w:p>
    <w:p w:rsidR="00477D23" w:rsidRPr="00014EDA" w:rsidRDefault="00477D23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</w:p>
    <w:p w:rsidR="00227421" w:rsidRPr="00014EDA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14EDA">
        <w:rPr>
          <w:rFonts w:ascii="Arial CE" w:eastAsia="CIDFont+F3" w:hAnsi="Arial CE" w:cs="CIDFont+F3"/>
          <w:color w:val="000000"/>
          <w:sz w:val="24"/>
          <w:szCs w:val="24"/>
        </w:rPr>
        <w:t>- Pohyb vozidel a stavebních strojů po staveništi</w:t>
      </w:r>
    </w:p>
    <w:p w:rsidR="00477D23" w:rsidRPr="0002150B" w:rsidRDefault="00477D23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  <w:r w:rsidRPr="0002150B">
        <w:rPr>
          <w:rFonts w:ascii="Arial CE" w:hAnsi="Arial CE" w:cs="CIDFont+F2"/>
          <w:color w:val="000000"/>
        </w:rPr>
        <w:t xml:space="preserve">► </w:t>
      </w:r>
      <w:r w:rsidRPr="0002150B">
        <w:rPr>
          <w:rFonts w:ascii="Arial CE" w:hAnsi="Arial CE" w:cs="CIDFont+F2"/>
          <w:color w:val="000000"/>
          <w:sz w:val="24"/>
          <w:szCs w:val="24"/>
        </w:rPr>
        <w:t>Rizika týkající se prací/činností:</w:t>
      </w:r>
    </w:p>
    <w:p w:rsidR="00477D23" w:rsidRPr="0002150B" w:rsidRDefault="00477D23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Zachycení osob vozidlem nebo stavebním strojem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Zřízení nebo sesunutí svahu a výkopu vlivem činnosti pracovního stroje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477D23" w:rsidRDefault="00477D23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- </w:t>
      </w:r>
      <w:r w:rsidR="00855CF4" w:rsidRPr="0002150B">
        <w:rPr>
          <w:rFonts w:ascii="Arial CE" w:eastAsia="CIDFont+F3" w:hAnsi="Arial CE" w:cs="CIDFont+F3"/>
          <w:color w:val="000000"/>
          <w:sz w:val="24"/>
          <w:szCs w:val="24"/>
        </w:rPr>
        <w:t>P</w:t>
      </w:r>
      <w:r w:rsidR="00F72F0C" w:rsidRPr="0002150B">
        <w:rPr>
          <w:rFonts w:ascii="Arial CE" w:eastAsia="CIDFont+F3" w:hAnsi="Arial CE" w:cs="CIDFont+F3"/>
          <w:color w:val="000000"/>
          <w:sz w:val="24"/>
          <w:szCs w:val="24"/>
        </w:rPr>
        <w:t>ráce v blízkosti</w:t>
      </w:r>
      <w:r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 vedení NN</w:t>
      </w:r>
      <w:r w:rsidR="0002150B">
        <w:rPr>
          <w:rFonts w:ascii="Arial CE" w:eastAsia="CIDFont+F3" w:hAnsi="Arial CE" w:cs="CIDFont+F3"/>
          <w:color w:val="000000"/>
          <w:sz w:val="24"/>
          <w:szCs w:val="24"/>
        </w:rPr>
        <w:t xml:space="preserve">, VN a </w:t>
      </w:r>
      <w:r w:rsidR="0002150B" w:rsidRPr="00014EDA">
        <w:rPr>
          <w:rFonts w:ascii="Arial CE" w:eastAsia="CIDFont+F3" w:hAnsi="Arial CE" w:cs="CIDFont+F3"/>
          <w:color w:val="000000"/>
          <w:sz w:val="24"/>
          <w:szCs w:val="24"/>
        </w:rPr>
        <w:t>v ochranných pásmech elektrických stanic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477D23" w:rsidRPr="0002150B" w:rsidRDefault="00477D23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► </w:t>
      </w:r>
      <w:r w:rsidRPr="0002150B">
        <w:rPr>
          <w:rFonts w:ascii="Arial CE" w:hAnsi="Arial CE" w:cs="CIDFont+F2"/>
          <w:color w:val="000000"/>
          <w:sz w:val="24"/>
          <w:szCs w:val="24"/>
        </w:rPr>
        <w:t>Navržené postupy a opatření: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- Rychlost vozidel a strojů pohybujících </w:t>
      </w:r>
      <w:r w:rsidR="0002150B">
        <w:rPr>
          <w:rFonts w:ascii="Arial CE" w:eastAsia="CIDFont+F3" w:hAnsi="Arial CE" w:cs="CIDFont+F3"/>
          <w:color w:val="000000"/>
          <w:sz w:val="24"/>
          <w:szCs w:val="24"/>
        </w:rPr>
        <w:t>se po staveništi je omezena na 10</w:t>
      </w:r>
      <w:r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 km/hod.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Pohyb osob v blízkosti strojů pracujících na staveništi je vymezen maximálním</w:t>
      </w: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dosahem zařízení a zvětšen o 2m</w:t>
      </w:r>
      <w:r w:rsidR="00477D23" w:rsidRPr="0002150B">
        <w:rPr>
          <w:rFonts w:ascii="Arial CE" w:eastAsia="CIDFont+F3" w:hAnsi="Arial CE" w:cs="CIDFont+F3"/>
          <w:color w:val="000000"/>
          <w:sz w:val="24"/>
          <w:szCs w:val="24"/>
        </w:rPr>
        <w:t>.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Osoby na staveništi budou nosit reflexní vesty</w:t>
      </w:r>
      <w:r w:rsidR="00477D23" w:rsidRPr="0002150B">
        <w:rPr>
          <w:rFonts w:ascii="Arial CE" w:eastAsia="CIDFont+F3" w:hAnsi="Arial CE" w:cs="CIDFont+F3"/>
          <w:color w:val="000000"/>
          <w:sz w:val="24"/>
          <w:szCs w:val="24"/>
        </w:rPr>
        <w:t>.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Pro bezpečné couvání, otáčení a ostatním nebezpečným pohybům vozidla</w:t>
      </w: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vyžadují-li to okolnosti, zejména nedostatečný rozhled, musí řidič zajistit</w:t>
      </w: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k navádění poučenou osobu, která používá předem stanovené a dohodnuté</w:t>
      </w: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signály tak, aby nedošlo k nedorozumění mezi řidičem a navádějící osobou.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Dopravní prostředky budou odstavovány na bezpečném místě, které určí</w:t>
      </w: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stavbyvedoucí. Toto místo musí být vhodné z hlediska bezpečnosti práce, zejména</w:t>
      </w: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k ochranným pásmům inženýrských sítí. Povrch terénu musí být dostatečně pevný,</w:t>
      </w: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široký a sjízdný.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Před zahájením prací stanoví zhotovitel nebo jím pověřená osoba vzdálenost, ve které</w:t>
      </w:r>
      <w:r w:rsidR="0002150B">
        <w:rPr>
          <w:rFonts w:ascii="Arial CE" w:eastAsia="CIDFont+F3" w:hAnsi="Arial CE" w:cs="CIDFont+F3"/>
          <w:color w:val="000000"/>
          <w:sz w:val="24"/>
          <w:szCs w:val="24"/>
        </w:rPr>
        <w:t xml:space="preserve"> </w:t>
      </w: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může pracovní stroj pojíždět nebo vykonávat činnost, od okraje svahů a výkopů s</w:t>
      </w:r>
      <w:r w:rsidR="0002150B">
        <w:rPr>
          <w:rFonts w:ascii="Arial CE" w:eastAsia="CIDFont+F3" w:hAnsi="Arial CE" w:cs="CIDFont+F3"/>
          <w:color w:val="000000"/>
          <w:sz w:val="24"/>
          <w:szCs w:val="24"/>
        </w:rPr>
        <w:t> </w:t>
      </w: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ohledem</w:t>
      </w:r>
      <w:r w:rsidR="0002150B">
        <w:rPr>
          <w:rFonts w:ascii="Arial CE" w:eastAsia="CIDFont+F3" w:hAnsi="Arial CE" w:cs="CIDFont+F3"/>
          <w:color w:val="000000"/>
          <w:sz w:val="24"/>
          <w:szCs w:val="24"/>
        </w:rPr>
        <w:t xml:space="preserve"> </w:t>
      </w: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na únosnost půdy, aby nedošlo k jejímu zřícení.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Dopravní prostředky a stroje po ukončení práce musí být zabezpečeny proti</w:t>
      </w: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samovolnému pohybu. Musí být uzamčeny a v kabině nesmí být ponechány klíče</w:t>
      </w: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k nastartování stroje.</w:t>
      </w:r>
    </w:p>
    <w:p w:rsidR="00855CF4" w:rsidRPr="0002150B" w:rsidRDefault="00855CF4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b/>
          <w:color w:val="000000"/>
          <w:sz w:val="24"/>
          <w:szCs w:val="24"/>
        </w:rPr>
      </w:pPr>
      <w:r w:rsidRPr="0002150B">
        <w:rPr>
          <w:rFonts w:ascii="Arial CE" w:hAnsi="Arial CE" w:cs="CIDFont+F2"/>
          <w:b/>
          <w:color w:val="000000"/>
          <w:sz w:val="24"/>
          <w:szCs w:val="24"/>
        </w:rPr>
        <w:t>g) opatření vztahující se k umístění a řešení zařízení staveniště, včetně situačního</w:t>
      </w: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b/>
          <w:color w:val="000000"/>
          <w:sz w:val="24"/>
          <w:szCs w:val="24"/>
        </w:rPr>
      </w:pPr>
      <w:r w:rsidRPr="0002150B">
        <w:rPr>
          <w:rFonts w:ascii="Arial CE" w:hAnsi="Arial CE" w:cs="CIDFont+F2"/>
          <w:b/>
          <w:color w:val="000000"/>
          <w:sz w:val="24"/>
          <w:szCs w:val="24"/>
        </w:rPr>
        <w:t>výkresu širších vztahů staveniště, řešení svislé a vodorovné dopravy osob a materiálu,</w:t>
      </w:r>
    </w:p>
    <w:p w:rsidR="0041751C" w:rsidRPr="0002150B" w:rsidRDefault="0041751C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► </w:t>
      </w:r>
      <w:r w:rsidRPr="0002150B">
        <w:rPr>
          <w:rFonts w:ascii="Arial CE" w:hAnsi="Arial CE" w:cs="CIDFont+F2"/>
          <w:color w:val="000000"/>
          <w:sz w:val="24"/>
          <w:szCs w:val="24"/>
        </w:rPr>
        <w:t>Identifikace činností, popř. míst na stavbě, s výskytem prací</w:t>
      </w:r>
    </w:p>
    <w:p w:rsidR="00F306DE" w:rsidRPr="0002150B" w:rsidRDefault="00F306DE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</w:p>
    <w:p w:rsidR="00227421" w:rsidRDefault="00F306DE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   </w:t>
      </w:r>
      <w:r w:rsidRPr="0002150B">
        <w:rPr>
          <w:rFonts w:ascii="Arial CE" w:eastAsia="CIDFont+F3" w:hAnsi="Arial CE" w:cs="CIDFont+F3"/>
          <w:color w:val="000000"/>
          <w:sz w:val="24"/>
          <w:szCs w:val="24"/>
        </w:rPr>
        <w:tab/>
      </w:r>
      <w:r w:rsidR="00227421" w:rsidRPr="0002150B">
        <w:rPr>
          <w:rFonts w:ascii="Arial CE" w:eastAsia="CIDFont+F3" w:hAnsi="Arial CE" w:cs="CIDFont+F3"/>
          <w:color w:val="000000"/>
          <w:sz w:val="24"/>
          <w:szCs w:val="24"/>
        </w:rPr>
        <w:t>- Doprava a skladování materiálu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F306DE">
      <w:pPr>
        <w:autoSpaceDE w:val="0"/>
        <w:autoSpaceDN w:val="0"/>
        <w:adjustRightInd w:val="0"/>
        <w:spacing w:after="0" w:line="240" w:lineRule="auto"/>
        <w:ind w:firstLine="708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Vodorovná doprava materiálu</w:t>
      </w:r>
    </w:p>
    <w:p w:rsidR="0002150B" w:rsidRDefault="0002150B" w:rsidP="00F306DE">
      <w:pPr>
        <w:autoSpaceDE w:val="0"/>
        <w:autoSpaceDN w:val="0"/>
        <w:adjustRightInd w:val="0"/>
        <w:spacing w:after="0" w:line="240" w:lineRule="auto"/>
        <w:ind w:firstLine="708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F306DE">
      <w:pPr>
        <w:autoSpaceDE w:val="0"/>
        <w:autoSpaceDN w:val="0"/>
        <w:adjustRightInd w:val="0"/>
        <w:spacing w:after="0" w:line="240" w:lineRule="auto"/>
        <w:ind w:firstLine="708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Vykládka materiálu</w:t>
      </w:r>
    </w:p>
    <w:p w:rsidR="0002150B" w:rsidRPr="0002150B" w:rsidRDefault="0002150B" w:rsidP="00F306DE">
      <w:pPr>
        <w:autoSpaceDE w:val="0"/>
        <w:autoSpaceDN w:val="0"/>
        <w:adjustRightInd w:val="0"/>
        <w:spacing w:after="0" w:line="240" w:lineRule="auto"/>
        <w:ind w:firstLine="708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F306DE">
      <w:pPr>
        <w:autoSpaceDE w:val="0"/>
        <w:autoSpaceDN w:val="0"/>
        <w:adjustRightInd w:val="0"/>
        <w:spacing w:after="0" w:line="240" w:lineRule="auto"/>
        <w:ind w:firstLine="708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Zabezpečení strojů při ukončení práce</w:t>
      </w:r>
    </w:p>
    <w:p w:rsidR="00EB1A58" w:rsidRPr="0002150B" w:rsidRDefault="00EB1A58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  <w:r w:rsidRPr="0002150B">
        <w:rPr>
          <w:rFonts w:ascii="Arial CE" w:hAnsi="Arial CE" w:cs="CIDFont+F2"/>
          <w:color w:val="000000"/>
          <w:sz w:val="24"/>
          <w:szCs w:val="24"/>
        </w:rPr>
        <w:t>► Rizika týkající se prací/činností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Pád materiálu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1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Pohyb osob v ohroženém prostoru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Doprava materiálu na místo uskladnění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Ohrožení života osob při samovolném rozjetí nebo posunutí stroje</w:t>
      </w:r>
    </w:p>
    <w:p w:rsidR="00EB1A58" w:rsidRDefault="00EB1A58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► </w:t>
      </w:r>
      <w:r w:rsidRPr="0002150B">
        <w:rPr>
          <w:rFonts w:ascii="Arial CE" w:hAnsi="Arial CE" w:cs="CIDFont+F2"/>
          <w:color w:val="000000"/>
          <w:sz w:val="24"/>
          <w:szCs w:val="24"/>
        </w:rPr>
        <w:t>Navržené postupy a opatření: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Materiál pro podkladní a vrchní vrstvy dovezený na staveniště bude ukládán přímo</w:t>
      </w: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na místo zpracování</w:t>
      </w:r>
      <w:r w:rsidR="0002150B">
        <w:rPr>
          <w:rFonts w:ascii="Arial CE" w:eastAsia="CIDFont+F3" w:hAnsi="Arial CE" w:cs="CIDFont+F3"/>
          <w:color w:val="000000"/>
          <w:sz w:val="24"/>
          <w:szCs w:val="24"/>
        </w:rPr>
        <w:t>.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Paletovaný materiál bude skládán z dopravních prostředků hydraulickou rukou,</w:t>
      </w: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jeřábník a vazač budou mít ochrannou přilbu</w:t>
      </w:r>
      <w:r w:rsidR="00EB1A58" w:rsidRPr="0002150B">
        <w:rPr>
          <w:rFonts w:ascii="Arial CE" w:eastAsia="CIDFont+F3" w:hAnsi="Arial CE" w:cs="CIDFont+F3"/>
          <w:color w:val="000000"/>
          <w:sz w:val="24"/>
          <w:szCs w:val="24"/>
        </w:rPr>
        <w:t>.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Další materiály budou uskladněny dle situačního výkresu</w:t>
      </w:r>
      <w:r w:rsidR="0002150B">
        <w:rPr>
          <w:rFonts w:ascii="Arial CE" w:eastAsia="CIDFont+F3" w:hAnsi="Arial CE" w:cs="CIDFont+F3"/>
          <w:color w:val="000000"/>
          <w:sz w:val="24"/>
          <w:szCs w:val="24"/>
        </w:rPr>
        <w:t>.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Materiál bude ukládán na rovné, odvodněné a zpevněné ploše</w:t>
      </w:r>
      <w:r w:rsidR="0002150B">
        <w:rPr>
          <w:rFonts w:ascii="Arial CE" w:eastAsia="CIDFont+F3" w:hAnsi="Arial CE" w:cs="CIDFont+F3"/>
          <w:color w:val="000000"/>
          <w:sz w:val="24"/>
          <w:szCs w:val="24"/>
        </w:rPr>
        <w:t>.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Rozmístění skladovaných materiálů, rozměry a únosnost skladovacích ploch</w:t>
      </w: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včetně dopravních komunikací musí odpovídat rozměrům a hmotnosti</w:t>
      </w: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skladovaného materiálu a použitých strojů</w:t>
      </w:r>
      <w:r w:rsidR="0002150B">
        <w:rPr>
          <w:rFonts w:ascii="Arial CE" w:eastAsia="CIDFont+F3" w:hAnsi="Arial CE" w:cs="CIDFont+F3"/>
          <w:color w:val="000000"/>
          <w:sz w:val="24"/>
          <w:szCs w:val="24"/>
        </w:rPr>
        <w:t>.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Materiál musí být uložen tak, aby po celou dobu jeho skladování byla zajištěna jeho</w:t>
      </w: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stabilita a nedocházelo k jeho k jeho poškození.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lastRenderedPageBreak/>
        <w:t>- Běžný přísun a odběr materiálu musí být zajištěn v souladu s postupem prací.</w:t>
      </w:r>
    </w:p>
    <w:p w:rsidR="0002150B" w:rsidRDefault="0002150B" w:rsidP="0002150B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02150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Materiál musí být skladován podle podmínek stanovených výrobcem, přednostně</w:t>
      </w:r>
    </w:p>
    <w:p w:rsid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v takové poloze, ve které bude</w:t>
      </w:r>
      <w:r w:rsidR="0002150B">
        <w:rPr>
          <w:rFonts w:ascii="Arial CE" w:eastAsia="CIDFont+F3" w:hAnsi="Arial CE" w:cs="CIDFont+F3"/>
          <w:color w:val="000000"/>
          <w:sz w:val="24"/>
          <w:szCs w:val="24"/>
        </w:rPr>
        <w:t xml:space="preserve"> zabudován.</w:t>
      </w:r>
    </w:p>
    <w:p w:rsid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Pro přesun po staveništi bude použita vidlicová manipulace a smykové nakladač</w:t>
      </w:r>
      <w:r w:rsidR="00EB1A58" w:rsidRPr="0002150B">
        <w:rPr>
          <w:rFonts w:ascii="Arial CE" w:eastAsia="CIDFont+F3" w:hAnsi="Arial CE" w:cs="CIDFont+F3"/>
          <w:color w:val="000000"/>
          <w:sz w:val="24"/>
          <w:szCs w:val="24"/>
        </w:rPr>
        <w:t>.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Při dopravě a skládání materiálů bude dodržena bezpečná vzdálenost od</w:t>
      </w:r>
    </w:p>
    <w:p w:rsidR="00227421" w:rsidRPr="0002150B" w:rsidRDefault="00F306DE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  </w:t>
      </w:r>
      <w:r w:rsidR="00227421" w:rsidRPr="0002150B">
        <w:rPr>
          <w:rFonts w:ascii="Arial CE" w:eastAsia="CIDFont+F3" w:hAnsi="Arial CE" w:cs="CIDFont+F3"/>
          <w:color w:val="000000"/>
          <w:sz w:val="24"/>
          <w:szCs w:val="24"/>
        </w:rPr>
        <w:t>nákladních automobilů a strojů pracujících na staveništi (bezpečná vzdálenost je</w:t>
      </w:r>
    </w:p>
    <w:p w:rsidR="00227421" w:rsidRDefault="00F306DE" w:rsidP="00F306DE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  </w:t>
      </w:r>
      <w:r w:rsidR="00227421" w:rsidRPr="0002150B">
        <w:rPr>
          <w:rFonts w:ascii="Arial CE" w:eastAsia="CIDFont+F3" w:hAnsi="Arial CE" w:cs="CIDFont+F3"/>
          <w:color w:val="000000"/>
          <w:sz w:val="24"/>
          <w:szCs w:val="24"/>
        </w:rPr>
        <w:t>vymezena maximálním dosahem zařízení a zvětšen o 2m</w:t>
      </w:r>
      <w:r w:rsidR="0002150B">
        <w:rPr>
          <w:rFonts w:ascii="Arial CE" w:eastAsia="CIDFont+F3" w:hAnsi="Arial CE" w:cs="CIDFont+F3"/>
          <w:color w:val="000000"/>
          <w:sz w:val="24"/>
          <w:szCs w:val="24"/>
        </w:rPr>
        <w:t>.</w:t>
      </w:r>
    </w:p>
    <w:p w:rsidR="0002150B" w:rsidRDefault="0002150B" w:rsidP="0002150B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F306DE" w:rsidRPr="0002150B" w:rsidRDefault="00F306DE" w:rsidP="0002150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 CE" w:hAnsi="Arial CE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Proti samovolnému pohybu musí být stroj po dokončení práce zajištěn v souladu s návodem k používání (např. zakládací klíny), pracovním zařízením spuštěným na zem a zařazením nejnižšího rychlostního stupně a zabrzděním parkovací brzdy.</w:t>
      </w:r>
      <w:r w:rsidRPr="0002150B">
        <w:rPr>
          <w:rFonts w:ascii="Arial CE" w:hAnsi="Arial CE"/>
          <w:sz w:val="24"/>
          <w:szCs w:val="24"/>
        </w:rPr>
        <w:t xml:space="preserve"> </w:t>
      </w:r>
    </w:p>
    <w:p w:rsidR="00227421" w:rsidRPr="0002150B" w:rsidRDefault="00227421" w:rsidP="00F306DE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EB1A58" w:rsidRPr="0002150B" w:rsidRDefault="00EB1A58" w:rsidP="00EB1A58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EB1A58" w:rsidRPr="0002150B" w:rsidRDefault="00EB1A58" w:rsidP="00EB1A58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b/>
          <w:strike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h</w:t>
      </w:r>
      <w:r w:rsidRPr="0002150B">
        <w:rPr>
          <w:rFonts w:ascii="Arial CE" w:eastAsia="CIDFont+F3" w:hAnsi="Arial CE" w:cs="CIDFont+F3"/>
          <w:b/>
          <w:color w:val="000000"/>
          <w:sz w:val="24"/>
          <w:szCs w:val="24"/>
        </w:rPr>
        <w:t xml:space="preserve">) postupy pro zemní práce řešící zajištění provádění výkopů, </w:t>
      </w:r>
      <w:r w:rsidRPr="0002150B">
        <w:rPr>
          <w:rFonts w:ascii="Arial CE" w:eastAsia="CIDFont+F3" w:hAnsi="Arial CE" w:cs="CIDFont+F3"/>
          <w:b/>
          <w:strike/>
          <w:color w:val="000000"/>
          <w:sz w:val="24"/>
          <w:szCs w:val="24"/>
        </w:rPr>
        <w:t>zejména riziko zasypání</w:t>
      </w: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b/>
          <w:strike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b/>
          <w:strike/>
          <w:color w:val="000000"/>
          <w:sz w:val="24"/>
          <w:szCs w:val="24"/>
        </w:rPr>
        <w:t>osob, s ohledem na druhy pažení,</w:t>
      </w:r>
      <w:r w:rsidRPr="0002150B">
        <w:rPr>
          <w:rFonts w:ascii="Arial CE" w:eastAsia="CIDFont+F3" w:hAnsi="Arial CE" w:cs="CIDFont+F3"/>
          <w:b/>
          <w:color w:val="000000"/>
          <w:sz w:val="24"/>
          <w:szCs w:val="24"/>
        </w:rPr>
        <w:t xml:space="preserve"> šířku výkopu, </w:t>
      </w:r>
      <w:r w:rsidRPr="0002150B">
        <w:rPr>
          <w:rFonts w:ascii="Arial CE" w:eastAsia="CIDFont+F3" w:hAnsi="Arial CE" w:cs="CIDFont+F3"/>
          <w:b/>
          <w:strike/>
          <w:color w:val="000000"/>
          <w:sz w:val="24"/>
          <w:szCs w:val="24"/>
        </w:rPr>
        <w:t>sklony svahu, technologii ukládání</w:t>
      </w: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b/>
          <w:strike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b/>
          <w:strike/>
          <w:color w:val="000000"/>
          <w:sz w:val="24"/>
          <w:szCs w:val="24"/>
        </w:rPr>
        <w:t>sítí do výkopu, zabezpečení okolních staveb, snižování a odvádění povrchové a</w:t>
      </w: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b/>
          <w:strike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b/>
          <w:strike/>
          <w:color w:val="000000"/>
          <w:sz w:val="24"/>
          <w:szCs w:val="24"/>
        </w:rPr>
        <w:t>podzemní vody,</w:t>
      </w:r>
    </w:p>
    <w:p w:rsidR="00BA08BA" w:rsidRPr="0002150B" w:rsidRDefault="00BA08BA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► Identifikace činností, popř. míst na stavbě, s výskytem prací:</w:t>
      </w:r>
    </w:p>
    <w:p w:rsidR="00BA08BA" w:rsidRPr="0002150B" w:rsidRDefault="00BA08BA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Pojíždění a práce stavebních strojů na staveništi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Strojní hloubení rýh a šachet</w:t>
      </w:r>
      <w:r w:rsidR="001F179B"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  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Ruční hloubení rýh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4D0BC4" w:rsidRPr="0002150B" w:rsidRDefault="00904DA7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H</w:t>
      </w:r>
      <w:r w:rsidR="004D0BC4"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loubeni šachet pro osazení stožárů VO </w:t>
      </w:r>
    </w:p>
    <w:p w:rsidR="00BA08BA" w:rsidRPr="0002150B" w:rsidRDefault="00BA08BA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► Rizika týkající se prací/činností</w:t>
      </w:r>
    </w:p>
    <w:p w:rsidR="00BA08BA" w:rsidRPr="0002150B" w:rsidRDefault="00BA08BA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Zasažení pracovníka pracovním zařízením stroje, přejetím, sražením, naražením</w:t>
      </w: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na pevnou překážku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Pád osoby do výkopu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Vzájemné ohrožení pracovníků</w:t>
      </w:r>
    </w:p>
    <w:p w:rsidR="00BA08BA" w:rsidRPr="0002150B" w:rsidRDefault="00BA08BA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► Navržené postupy a opatření:</w:t>
      </w:r>
    </w:p>
    <w:p w:rsidR="00BA08BA" w:rsidRPr="0002150B" w:rsidRDefault="00BA08BA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Dodržovat zákaz zdržovat se v nebezpečném dosahu stroje a dráze pohybujícího</w:t>
      </w:r>
    </w:p>
    <w:p w:rsidR="00904DA7" w:rsidRDefault="00904DA7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  </w:t>
      </w:r>
      <w:r w:rsidR="00227421" w:rsidRPr="0002150B">
        <w:rPr>
          <w:rFonts w:ascii="Arial CE" w:eastAsia="CIDFont+F3" w:hAnsi="Arial CE" w:cs="CIDFont+F3"/>
          <w:color w:val="000000"/>
          <w:sz w:val="24"/>
          <w:szCs w:val="24"/>
        </w:rPr>
        <w:t>se stroje</w:t>
      </w:r>
      <w:r w:rsidR="007C0553"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 a v prostoru ohrožení činností stroje dosahem jeho pracovního zařízení zvětšeným </w:t>
      </w: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o 2 m.</w:t>
      </w:r>
    </w:p>
    <w:p w:rsidR="0002150B" w:rsidRPr="0002150B" w:rsidRDefault="0002150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3A284F" w:rsidRDefault="007C0553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lastRenderedPageBreak/>
        <w:t xml:space="preserve">- </w:t>
      </w:r>
      <w:r w:rsidR="00186933" w:rsidRPr="0002150B">
        <w:rPr>
          <w:rFonts w:ascii="Arial CE" w:eastAsia="CIDFont+F3" w:hAnsi="Arial CE" w:cs="CIDFont+F3"/>
          <w:color w:val="000000"/>
          <w:sz w:val="24"/>
          <w:szCs w:val="24"/>
        </w:rPr>
        <w:t>Stroje</w:t>
      </w:r>
      <w:r w:rsidR="006F708A"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, </w:t>
      </w:r>
      <w:r w:rsidR="00186933" w:rsidRPr="0002150B">
        <w:rPr>
          <w:rFonts w:ascii="Arial CE" w:eastAsia="CIDFont+F3" w:hAnsi="Arial CE" w:cs="CIDFont+F3"/>
          <w:color w:val="000000"/>
          <w:sz w:val="24"/>
          <w:szCs w:val="24"/>
        </w:rPr>
        <w:t>u kterých je předepsáno zvláštní výstražné signalizač</w:t>
      </w:r>
      <w:r w:rsidR="0002150B">
        <w:rPr>
          <w:rFonts w:ascii="Arial CE" w:eastAsia="CIDFont+F3" w:hAnsi="Arial CE" w:cs="CIDFont+F3"/>
          <w:color w:val="000000"/>
          <w:sz w:val="24"/>
          <w:szCs w:val="24"/>
        </w:rPr>
        <w:t xml:space="preserve">ní zařízení, je </w:t>
      </w:r>
      <w:proofErr w:type="gramStart"/>
      <w:r w:rsidR="0002150B">
        <w:rPr>
          <w:rFonts w:ascii="Arial CE" w:eastAsia="CIDFont+F3" w:hAnsi="Arial CE" w:cs="CIDFont+F3"/>
          <w:color w:val="000000"/>
          <w:sz w:val="24"/>
          <w:szCs w:val="24"/>
        </w:rPr>
        <w:t xml:space="preserve">signalizováno  </w:t>
      </w:r>
      <w:r w:rsidR="00186933" w:rsidRPr="0002150B">
        <w:rPr>
          <w:rFonts w:ascii="Arial CE" w:eastAsia="CIDFont+F3" w:hAnsi="Arial CE" w:cs="CIDFont+F3"/>
          <w:color w:val="000000"/>
          <w:sz w:val="24"/>
          <w:szCs w:val="24"/>
        </w:rPr>
        <w:t>uvedení</w:t>
      </w:r>
      <w:proofErr w:type="gramEnd"/>
      <w:r w:rsidR="00186933"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 stroje do chodu zvukovým, případně </w:t>
      </w:r>
      <w:r w:rsidR="00A11318" w:rsidRPr="0002150B">
        <w:rPr>
          <w:rFonts w:ascii="Arial CE" w:eastAsia="CIDFont+F3" w:hAnsi="Arial CE" w:cs="CIDFont+F3"/>
          <w:color w:val="000000"/>
          <w:sz w:val="24"/>
          <w:szCs w:val="24"/>
        </w:rPr>
        <w:t>světelným výstraž</w:t>
      </w:r>
      <w:r w:rsidR="00186933" w:rsidRPr="0002150B">
        <w:rPr>
          <w:rFonts w:ascii="Arial CE" w:eastAsia="CIDFont+F3" w:hAnsi="Arial CE" w:cs="CIDFont+F3"/>
          <w:color w:val="000000"/>
          <w:sz w:val="24"/>
          <w:szCs w:val="24"/>
        </w:rPr>
        <w:t>ným signálem.</w:t>
      </w:r>
    </w:p>
    <w:p w:rsidR="007C0553" w:rsidRDefault="00186933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 </w:t>
      </w:r>
      <w:proofErr w:type="gramStart"/>
      <w:r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Po </w:t>
      </w:r>
      <w:r w:rsidR="00A11318"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 výstražném</w:t>
      </w:r>
      <w:proofErr w:type="gramEnd"/>
      <w:r w:rsidR="00A11318"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 signálu uvádí obsluha stroj do chodu až tehdy, když všechny ohrožené fyzické</w:t>
      </w:r>
      <w:r w:rsidR="003A284F">
        <w:rPr>
          <w:rFonts w:ascii="Arial CE" w:eastAsia="CIDFont+F3" w:hAnsi="Arial CE" w:cs="CIDFont+F3"/>
          <w:color w:val="000000"/>
          <w:sz w:val="24"/>
          <w:szCs w:val="24"/>
        </w:rPr>
        <w:t xml:space="preserve"> </w:t>
      </w:r>
      <w:r w:rsidR="00A11318"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 osoby opustily ohrožený prostor. Není-li v průvodní dokumentaci stroje stanoveno jinak, je prostor ohrožení činností stroje vymezen maximálním dosahem jeho pracovního </w:t>
      </w:r>
      <w:proofErr w:type="gramStart"/>
      <w:r w:rsidR="00A11318" w:rsidRPr="0002150B">
        <w:rPr>
          <w:rFonts w:ascii="Arial CE" w:eastAsia="CIDFont+F3" w:hAnsi="Arial CE" w:cs="CIDFont+F3"/>
          <w:color w:val="000000"/>
          <w:sz w:val="24"/>
          <w:szCs w:val="24"/>
        </w:rPr>
        <w:t>zařízení   zvětšeným</w:t>
      </w:r>
      <w:proofErr w:type="gramEnd"/>
      <w:r w:rsidR="00A11318"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 o 2 m.</w:t>
      </w:r>
    </w:p>
    <w:p w:rsidR="003A284F" w:rsidRPr="0002150B" w:rsidRDefault="003A284F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Šachta pro osazení šachtice bude strojně vykopána. Po montáži šachty bude</w:t>
      </w: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šachta strojně zasypána. Hloubka šachty je 1,</w:t>
      </w:r>
      <w:r w:rsidR="00BA08BA" w:rsidRPr="0002150B">
        <w:rPr>
          <w:rFonts w:ascii="Arial CE" w:eastAsia="CIDFont+F3" w:hAnsi="Arial CE" w:cs="CIDFont+F3"/>
          <w:color w:val="000000"/>
          <w:sz w:val="24"/>
          <w:szCs w:val="24"/>
        </w:rPr>
        <w:t>2m</w:t>
      </w: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. Stěny budou opatřeny pažením.</w:t>
      </w: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Sestup a výstup do výkopů bude pomocí žebříku s přesahem 1,1m.</w:t>
      </w:r>
    </w:p>
    <w:p w:rsidR="003A284F" w:rsidRPr="0002150B" w:rsidRDefault="003A284F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Při ručním provádění výkopových prací pro chráničky inženýrských sítí musí být</w:t>
      </w: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fyzické osoby při práci rozmístěny tak, aby se vzájemně neohrožovaly.</w:t>
      </w:r>
    </w:p>
    <w:p w:rsidR="003A284F" w:rsidRPr="0002150B" w:rsidRDefault="003A284F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- Strojně hloubené rýhy pro </w:t>
      </w:r>
      <w:r w:rsidR="007C0553" w:rsidRPr="0002150B">
        <w:rPr>
          <w:rFonts w:ascii="Arial CE" w:eastAsia="CIDFont+F3" w:hAnsi="Arial CE" w:cs="CIDFont+F3"/>
          <w:color w:val="000000"/>
          <w:sz w:val="24"/>
          <w:szCs w:val="24"/>
        </w:rPr>
        <w:t>napojení UV</w:t>
      </w:r>
      <w:r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 budou</w:t>
      </w:r>
      <w:r w:rsidR="00904DA7"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 </w:t>
      </w: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opatřeny příložným pažení</w:t>
      </w:r>
      <w:r w:rsidR="007C0553" w:rsidRPr="0002150B">
        <w:rPr>
          <w:rFonts w:ascii="Arial CE" w:eastAsia="CIDFont+F3" w:hAnsi="Arial CE" w:cs="CIDFont+F3"/>
          <w:color w:val="000000"/>
          <w:sz w:val="24"/>
          <w:szCs w:val="24"/>
        </w:rPr>
        <w:t>m, výstup a sestup bude pomocí žebříku s přesahem 1,1 m.</w:t>
      </w:r>
    </w:p>
    <w:p w:rsidR="003A284F" w:rsidRPr="0002150B" w:rsidRDefault="003A284F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Pro zajištění pro pádu osob do výkopů bude ve vzdálenosti 1,5 m od hrany</w:t>
      </w: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výkopu zábradlí, u něhož nemusí být dodrženy požadavky na pevnost ani na</w:t>
      </w:r>
    </w:p>
    <w:p w:rsidR="007C0553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zajištění prostoru pod horní tyčí proti propadnutí</w:t>
      </w:r>
      <w:r w:rsidR="007C0553" w:rsidRPr="0002150B">
        <w:rPr>
          <w:rFonts w:ascii="Arial CE" w:eastAsia="CIDFont+F3" w:hAnsi="Arial CE" w:cs="CIDFont+F3"/>
          <w:color w:val="000000"/>
          <w:sz w:val="24"/>
          <w:szCs w:val="24"/>
        </w:rPr>
        <w:t>.</w:t>
      </w:r>
    </w:p>
    <w:p w:rsidR="003A284F" w:rsidRPr="0002150B" w:rsidRDefault="003A284F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904DA7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Výkopek bude použit zpět na zásyp, zbytek výkopku bude odvezen na skládku.</w:t>
      </w:r>
    </w:p>
    <w:p w:rsidR="00904DA7" w:rsidRPr="0002150B" w:rsidRDefault="00904DA7" w:rsidP="00904DA7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2150B">
        <w:rPr>
          <w:rFonts w:ascii="Arial CE" w:eastAsia="CIDFont+F3" w:hAnsi="Arial CE" w:cs="CIDFont+F3"/>
          <w:sz w:val="24"/>
          <w:szCs w:val="24"/>
        </w:rPr>
        <w:t xml:space="preserve"> </w:t>
      </w:r>
    </w:p>
    <w:p w:rsidR="00904DA7" w:rsidRPr="0002150B" w:rsidRDefault="00904DA7" w:rsidP="00904DA7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FF0000"/>
          <w:sz w:val="24"/>
          <w:szCs w:val="24"/>
        </w:rPr>
      </w:pPr>
    </w:p>
    <w:p w:rsidR="00904DA7" w:rsidRPr="0002150B" w:rsidRDefault="00904DA7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7C0553" w:rsidRPr="0002150B" w:rsidRDefault="007C0553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3A284F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b/>
          <w:color w:val="000000"/>
          <w:sz w:val="24"/>
          <w:szCs w:val="24"/>
        </w:rPr>
      </w:pPr>
      <w:r w:rsidRPr="003A284F">
        <w:rPr>
          <w:rFonts w:ascii="Arial CE" w:eastAsia="CIDFont+F3" w:hAnsi="Arial CE" w:cs="CIDFont+F3"/>
          <w:b/>
          <w:color w:val="000000"/>
          <w:sz w:val="24"/>
          <w:szCs w:val="24"/>
        </w:rPr>
        <w:t>l) postupy pro montážní práce řešící bezpečnostní opatření při jednotlivých montážních</w:t>
      </w:r>
      <w:r w:rsidR="003A284F">
        <w:rPr>
          <w:rFonts w:ascii="Arial CE" w:eastAsia="CIDFont+F3" w:hAnsi="Arial CE" w:cs="CIDFont+F3"/>
          <w:b/>
          <w:color w:val="000000"/>
          <w:sz w:val="24"/>
          <w:szCs w:val="24"/>
        </w:rPr>
        <w:t xml:space="preserve"> </w:t>
      </w:r>
      <w:r w:rsidRPr="003A284F">
        <w:rPr>
          <w:rFonts w:ascii="Arial CE" w:eastAsia="CIDFont+F3" w:hAnsi="Arial CE" w:cs="CIDFont+F3"/>
          <w:b/>
          <w:color w:val="000000"/>
          <w:sz w:val="24"/>
          <w:szCs w:val="24"/>
        </w:rPr>
        <w:t>operacích a s tím spojených opatřeních pro zajištění pomocných stavebních konstrukcí,</w:t>
      </w:r>
      <w:r w:rsidR="003A284F">
        <w:rPr>
          <w:rFonts w:ascii="Arial CE" w:eastAsia="CIDFont+F3" w:hAnsi="Arial CE" w:cs="CIDFont+F3"/>
          <w:b/>
          <w:color w:val="000000"/>
          <w:sz w:val="24"/>
          <w:szCs w:val="24"/>
        </w:rPr>
        <w:t xml:space="preserve"> </w:t>
      </w:r>
      <w:r w:rsidRPr="003A284F">
        <w:rPr>
          <w:rFonts w:ascii="Arial CE" w:eastAsia="CIDFont+F3" w:hAnsi="Arial CE" w:cs="CIDFont+F3"/>
          <w:b/>
          <w:color w:val="000000"/>
          <w:sz w:val="24"/>
          <w:szCs w:val="24"/>
        </w:rPr>
        <w:t xml:space="preserve">přístupy na místo montáže, </w:t>
      </w:r>
      <w:r w:rsidRPr="003A284F">
        <w:rPr>
          <w:rFonts w:ascii="Arial CE" w:eastAsia="CIDFont+F3" w:hAnsi="Arial CE" w:cs="CIDFont+F3"/>
          <w:b/>
          <w:strike/>
          <w:color w:val="000000"/>
          <w:sz w:val="24"/>
          <w:szCs w:val="24"/>
        </w:rPr>
        <w:t>způsob zajišťování otvorů vzniklých s postupem montáže</w:t>
      </w:r>
      <w:r w:rsidRPr="003A284F">
        <w:rPr>
          <w:rFonts w:ascii="Arial CE" w:eastAsia="CIDFont+F3" w:hAnsi="Arial CE" w:cs="CIDFont+F3"/>
          <w:b/>
          <w:color w:val="000000"/>
          <w:sz w:val="24"/>
          <w:szCs w:val="24"/>
        </w:rPr>
        <w:t>,</w:t>
      </w:r>
      <w:r w:rsidR="003A284F">
        <w:rPr>
          <w:rFonts w:ascii="Arial CE" w:eastAsia="CIDFont+F3" w:hAnsi="Arial CE" w:cs="CIDFont+F3"/>
          <w:b/>
          <w:color w:val="000000"/>
          <w:sz w:val="24"/>
          <w:szCs w:val="24"/>
        </w:rPr>
        <w:t xml:space="preserve"> </w:t>
      </w:r>
      <w:r w:rsidRPr="003A284F">
        <w:rPr>
          <w:rFonts w:ascii="Arial CE" w:eastAsia="CIDFont+F3" w:hAnsi="Arial CE" w:cs="CIDFont+F3"/>
          <w:b/>
          <w:color w:val="000000"/>
          <w:sz w:val="24"/>
          <w:szCs w:val="24"/>
        </w:rPr>
        <w:t>doprava stavebních dílů a jejich upevňování a stabilizace,</w:t>
      </w:r>
    </w:p>
    <w:p w:rsidR="00875B46" w:rsidRPr="0002150B" w:rsidRDefault="00875B46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► Identifikace činností, popř. míst na stavbě, s výskytem prací</w:t>
      </w:r>
    </w:p>
    <w:p w:rsidR="00875B46" w:rsidRPr="0002150B" w:rsidRDefault="00875B46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- </w:t>
      </w:r>
      <w:r w:rsidR="00875B46" w:rsidRPr="0002150B">
        <w:rPr>
          <w:rFonts w:ascii="Arial CE" w:eastAsia="CIDFont+F3" w:hAnsi="Arial CE" w:cs="CIDFont+F3"/>
          <w:color w:val="000000"/>
          <w:sz w:val="24"/>
          <w:szCs w:val="24"/>
        </w:rPr>
        <w:t>Osazení sloupů veřejného osvětlení</w:t>
      </w:r>
    </w:p>
    <w:p w:rsidR="003A284F" w:rsidRPr="0002150B" w:rsidRDefault="003A284F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CB6963" w:rsidRPr="0002150B" w:rsidRDefault="00CB6963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Osazení osvětlovacích těles na sloupy VO</w:t>
      </w:r>
    </w:p>
    <w:p w:rsidR="00227421" w:rsidRPr="0002150B" w:rsidRDefault="00227421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875B46" w:rsidRPr="0002150B" w:rsidRDefault="00875B46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► Rizika týkající se prací/činností</w:t>
      </w:r>
    </w:p>
    <w:p w:rsidR="009F69DC" w:rsidRPr="0002150B" w:rsidRDefault="009F69DC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70AD47" w:themeColor="accent6"/>
          <w:sz w:val="24"/>
          <w:szCs w:val="24"/>
        </w:rPr>
      </w:pPr>
    </w:p>
    <w:p w:rsidR="00CB6963" w:rsidRDefault="006F708A" w:rsidP="00F306DE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2150B">
        <w:rPr>
          <w:rFonts w:ascii="Arial CE" w:eastAsia="CIDFont+F3" w:hAnsi="Arial CE" w:cs="CIDFont+F3"/>
          <w:sz w:val="24"/>
          <w:szCs w:val="24"/>
        </w:rPr>
        <w:t xml:space="preserve">- </w:t>
      </w:r>
      <w:r w:rsidR="00CB6963" w:rsidRPr="0002150B">
        <w:rPr>
          <w:rFonts w:ascii="Arial CE" w:eastAsia="CIDFont+F3" w:hAnsi="Arial CE" w:cs="CIDFont+F3"/>
          <w:sz w:val="24"/>
          <w:szCs w:val="24"/>
        </w:rPr>
        <w:t>Práce ve výšce</w:t>
      </w:r>
    </w:p>
    <w:p w:rsidR="003A284F" w:rsidRPr="0002150B" w:rsidRDefault="003A284F" w:rsidP="00F306DE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</w:p>
    <w:p w:rsidR="00F306DE" w:rsidRPr="0002150B" w:rsidRDefault="00CB6963" w:rsidP="00F306DE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2150B">
        <w:rPr>
          <w:rFonts w:ascii="Arial CE" w:eastAsia="CIDFont+F3" w:hAnsi="Arial CE" w:cs="CIDFont+F3"/>
          <w:sz w:val="24"/>
          <w:szCs w:val="24"/>
        </w:rPr>
        <w:t>- P</w:t>
      </w:r>
      <w:r w:rsidR="006F708A" w:rsidRPr="0002150B">
        <w:rPr>
          <w:rFonts w:ascii="Arial CE" w:eastAsia="CIDFont+F3" w:hAnsi="Arial CE" w:cs="CIDFont+F3"/>
          <w:sz w:val="24"/>
          <w:szCs w:val="24"/>
        </w:rPr>
        <w:t>ád sloupu VO</w:t>
      </w:r>
      <w:r w:rsidRPr="0002150B">
        <w:rPr>
          <w:rFonts w:ascii="Arial CE" w:eastAsia="CIDFont+F3" w:hAnsi="Arial CE" w:cs="CIDFont+F3"/>
          <w:sz w:val="24"/>
          <w:szCs w:val="24"/>
        </w:rPr>
        <w:t xml:space="preserve">, osvětlovacího tělesa </w:t>
      </w:r>
      <w:r w:rsidR="006F708A" w:rsidRPr="0002150B">
        <w:rPr>
          <w:rFonts w:ascii="Arial CE" w:eastAsia="CIDFont+F3" w:hAnsi="Arial CE" w:cs="CIDFont+F3"/>
          <w:sz w:val="24"/>
          <w:szCs w:val="24"/>
        </w:rPr>
        <w:t xml:space="preserve">při manipulaci a osazení </w:t>
      </w:r>
    </w:p>
    <w:p w:rsidR="003A284F" w:rsidRDefault="003A284F" w:rsidP="00F306DE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</w:p>
    <w:p w:rsidR="00904DA7" w:rsidRPr="0002150B" w:rsidRDefault="00904DA7" w:rsidP="00F306DE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sz w:val="24"/>
          <w:szCs w:val="24"/>
        </w:rPr>
        <w:t xml:space="preserve">- </w:t>
      </w:r>
      <w:r w:rsidR="00CB6963" w:rsidRPr="0002150B">
        <w:rPr>
          <w:rFonts w:ascii="Arial CE" w:eastAsia="CIDFont+F3" w:hAnsi="Arial CE" w:cs="CIDFont+F3"/>
          <w:sz w:val="24"/>
          <w:szCs w:val="24"/>
        </w:rPr>
        <w:t>P</w:t>
      </w:r>
      <w:r w:rsidR="002B741C" w:rsidRPr="0002150B">
        <w:rPr>
          <w:rFonts w:ascii="Arial CE" w:eastAsia="CIDFont+F3" w:hAnsi="Arial CE" w:cs="CIDFont+F3"/>
          <w:sz w:val="24"/>
          <w:szCs w:val="24"/>
        </w:rPr>
        <w:t xml:space="preserve">ád do jámy pro osazení VO       </w:t>
      </w:r>
    </w:p>
    <w:p w:rsidR="006F708A" w:rsidRPr="0002150B" w:rsidRDefault="006F708A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</w:p>
    <w:p w:rsidR="009F69DC" w:rsidRPr="0002150B" w:rsidRDefault="009F69DC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► Navržené postupy a opatření:</w:t>
      </w:r>
    </w:p>
    <w:p w:rsidR="009F69DC" w:rsidRPr="0002150B" w:rsidRDefault="009F69DC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CB6963" w:rsidRDefault="00227421" w:rsidP="00CB6963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- </w:t>
      </w:r>
      <w:r w:rsidR="00CB6963" w:rsidRPr="0002150B">
        <w:rPr>
          <w:rFonts w:ascii="Arial CE" w:eastAsia="CIDFont+F3" w:hAnsi="Arial CE" w:cs="CIDFont+F3"/>
          <w:sz w:val="24"/>
          <w:szCs w:val="24"/>
        </w:rPr>
        <w:t>V</w:t>
      </w:r>
      <w:r w:rsidR="006F708A" w:rsidRPr="0002150B">
        <w:rPr>
          <w:rFonts w:ascii="Arial CE" w:eastAsia="CIDFont+F3" w:hAnsi="Arial CE" w:cs="CIDFont+F3"/>
          <w:sz w:val="24"/>
          <w:szCs w:val="24"/>
        </w:rPr>
        <w:t>yhloubené jámy pro osazení s</w:t>
      </w:r>
      <w:r w:rsidR="00CB6963" w:rsidRPr="0002150B">
        <w:rPr>
          <w:rFonts w:ascii="Arial CE" w:eastAsia="CIDFont+F3" w:hAnsi="Arial CE" w:cs="CIDFont+F3"/>
          <w:sz w:val="24"/>
          <w:szCs w:val="24"/>
        </w:rPr>
        <w:t xml:space="preserve">loupů VO budou překryty deskou.  </w:t>
      </w:r>
    </w:p>
    <w:p w:rsidR="003A284F" w:rsidRPr="0002150B" w:rsidRDefault="003A284F" w:rsidP="00CB6963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</w:p>
    <w:p w:rsidR="00CB6963" w:rsidRPr="0002150B" w:rsidRDefault="00CB6963" w:rsidP="00CB6963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2150B">
        <w:rPr>
          <w:rFonts w:ascii="Arial CE" w:eastAsia="CIDFont+F3" w:hAnsi="Arial CE" w:cs="CIDFont+F3"/>
          <w:sz w:val="24"/>
          <w:szCs w:val="24"/>
        </w:rPr>
        <w:t xml:space="preserve"> - Práce pro osazení osvětlovacích těles budou prováděny z mobilní</w:t>
      </w:r>
    </w:p>
    <w:p w:rsidR="003A284F" w:rsidRDefault="00CB6963" w:rsidP="00CB6963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2150B">
        <w:rPr>
          <w:rFonts w:ascii="Arial CE" w:eastAsia="CIDFont+F3" w:hAnsi="Arial CE" w:cs="CIDFont+F3"/>
          <w:sz w:val="24"/>
          <w:szCs w:val="24"/>
        </w:rPr>
        <w:t xml:space="preserve">zvedací plošiny. </w:t>
      </w:r>
    </w:p>
    <w:p w:rsidR="003A284F" w:rsidRDefault="003A284F" w:rsidP="00CB6963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</w:p>
    <w:p w:rsidR="00CB6963" w:rsidRPr="0002150B" w:rsidRDefault="00CB6963" w:rsidP="00CB6963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2150B">
        <w:rPr>
          <w:rFonts w:ascii="Arial CE" w:eastAsia="CIDFont+F3" w:hAnsi="Arial CE" w:cs="CIDFont+F3"/>
          <w:sz w:val="24"/>
          <w:szCs w:val="24"/>
        </w:rPr>
        <w:t>- Systém bezpečné práce a návod k používání plošiny určí, zda budou osoby</w:t>
      </w:r>
    </w:p>
    <w:p w:rsidR="00CB6963" w:rsidRPr="0002150B" w:rsidRDefault="00CB6963" w:rsidP="00CB6963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2150B">
        <w:rPr>
          <w:rFonts w:ascii="Arial CE" w:eastAsia="CIDFont+F3" w:hAnsi="Arial CE" w:cs="CIDFont+F3"/>
          <w:sz w:val="24"/>
          <w:szCs w:val="24"/>
        </w:rPr>
        <w:t>provádějící montáž jištěny bezpečnostními pásy připevněnými k jistícím bodům</w:t>
      </w:r>
    </w:p>
    <w:p w:rsidR="00CB6963" w:rsidRDefault="00CB6963" w:rsidP="00CB6963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2150B">
        <w:rPr>
          <w:rFonts w:ascii="Arial CE" w:eastAsia="CIDFont+F3" w:hAnsi="Arial CE" w:cs="CIDFont+F3"/>
          <w:sz w:val="24"/>
          <w:szCs w:val="24"/>
        </w:rPr>
        <w:t>plošiny</w:t>
      </w:r>
      <w:r w:rsidR="003A284F">
        <w:rPr>
          <w:rFonts w:ascii="Arial CE" w:eastAsia="CIDFont+F3" w:hAnsi="Arial CE" w:cs="CIDFont+F3"/>
          <w:sz w:val="24"/>
          <w:szCs w:val="24"/>
        </w:rPr>
        <w:t>.</w:t>
      </w:r>
    </w:p>
    <w:p w:rsidR="003A284F" w:rsidRPr="0002150B" w:rsidRDefault="003A284F" w:rsidP="00CB6963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</w:p>
    <w:p w:rsidR="00CB6963" w:rsidRPr="0002150B" w:rsidRDefault="00CB6963" w:rsidP="00CB6963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2150B">
        <w:rPr>
          <w:rFonts w:ascii="Arial CE" w:eastAsia="CIDFont+F3" w:hAnsi="Arial CE" w:cs="CIDFont+F3"/>
          <w:sz w:val="24"/>
          <w:szCs w:val="24"/>
        </w:rPr>
        <w:t>- Zamezení vstupu do ohroženého prostoru bude zabezpečeno pracovníkem</w:t>
      </w:r>
    </w:p>
    <w:p w:rsidR="00CB6963" w:rsidRDefault="00CB6963" w:rsidP="00CB6963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02150B">
        <w:rPr>
          <w:rFonts w:ascii="Arial CE" w:eastAsia="CIDFont+F3" w:hAnsi="Arial CE" w:cs="CIDFont+F3"/>
          <w:sz w:val="24"/>
          <w:szCs w:val="24"/>
        </w:rPr>
        <w:t>dohlížejícím na dodržování zákazu vstupu do tohoto prostoru</w:t>
      </w:r>
      <w:r w:rsidR="003A284F">
        <w:rPr>
          <w:rFonts w:ascii="Arial CE" w:eastAsia="CIDFont+F3" w:hAnsi="Arial CE" w:cs="CIDFont+F3"/>
          <w:sz w:val="24"/>
          <w:szCs w:val="24"/>
        </w:rPr>
        <w:t>.</w:t>
      </w:r>
    </w:p>
    <w:p w:rsidR="003A284F" w:rsidRPr="0002150B" w:rsidRDefault="003A284F" w:rsidP="00CB6963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</w:p>
    <w:p w:rsidR="00875B46" w:rsidRDefault="00BE03D0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Vazači musí být vyškoleni, zdravotně způsobilí a musí mít oprávnění k vázání břemen – vazačský průkaz.</w:t>
      </w:r>
    </w:p>
    <w:p w:rsidR="003A284F" w:rsidRPr="0002150B" w:rsidRDefault="003A284F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BE03D0" w:rsidRPr="0002150B" w:rsidRDefault="003A284F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>
        <w:rPr>
          <w:rFonts w:ascii="Arial CE" w:eastAsia="CIDFont+F3" w:hAnsi="Arial CE" w:cs="CIDFont+F3"/>
          <w:color w:val="000000"/>
          <w:sz w:val="24"/>
          <w:szCs w:val="24"/>
        </w:rPr>
        <w:t>- P</w:t>
      </w:r>
      <w:r w:rsidR="00BE03D0" w:rsidRPr="0002150B">
        <w:rPr>
          <w:rFonts w:ascii="Arial CE" w:eastAsia="CIDFont+F3" w:hAnsi="Arial CE" w:cs="CIDFont+F3"/>
          <w:color w:val="000000"/>
          <w:sz w:val="24"/>
          <w:szCs w:val="24"/>
        </w:rPr>
        <w:t>ro bezpečný provoz je nutno zpracovat systém bezpečné práce, který musí být dodrž</w:t>
      </w:r>
      <w:r w:rsidR="00677515" w:rsidRPr="0002150B">
        <w:rPr>
          <w:rFonts w:ascii="Arial CE" w:eastAsia="CIDFont+F3" w:hAnsi="Arial CE" w:cs="CIDFont+F3"/>
          <w:color w:val="000000"/>
          <w:sz w:val="24"/>
          <w:szCs w:val="24"/>
        </w:rPr>
        <w:t>ován při každé činnosti jeřábu</w:t>
      </w:r>
      <w:r>
        <w:rPr>
          <w:rFonts w:ascii="Arial CE" w:eastAsia="CIDFont+F3" w:hAnsi="Arial CE" w:cs="CIDFont+F3"/>
          <w:color w:val="000000"/>
          <w:sz w:val="24"/>
          <w:szCs w:val="24"/>
        </w:rPr>
        <w:t>.</w:t>
      </w:r>
    </w:p>
    <w:p w:rsidR="00677515" w:rsidRDefault="00677515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Arial"/>
          <w:sz w:val="24"/>
          <w:szCs w:val="24"/>
          <w:shd w:val="clear" w:color="auto" w:fill="FFFFFF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- </w:t>
      </w:r>
      <w:r w:rsidRPr="0002150B">
        <w:rPr>
          <w:rFonts w:ascii="Arial CE" w:hAnsi="Arial CE" w:cs="Arial"/>
          <w:color w:val="333333"/>
          <w:sz w:val="24"/>
          <w:szCs w:val="24"/>
          <w:shd w:val="clear" w:color="auto" w:fill="FFFFFF"/>
        </w:rPr>
        <w:t xml:space="preserve">Pracovní plošinu smí obsluhovat jen osoba, která má kvalifikaci pro konkrétní </w:t>
      </w:r>
      <w:r w:rsidRPr="003A284F">
        <w:rPr>
          <w:rFonts w:ascii="Arial CE" w:hAnsi="Arial CE" w:cs="Arial"/>
          <w:sz w:val="24"/>
          <w:szCs w:val="24"/>
          <w:shd w:val="clear" w:color="auto" w:fill="FFFFFF"/>
        </w:rPr>
        <w:t>typ </w:t>
      </w:r>
      <w:hyperlink r:id="rId7" w:history="1">
        <w:r w:rsidRPr="003A284F">
          <w:rPr>
            <w:rFonts w:ascii="Arial CE" w:hAnsi="Arial CE" w:cs="Arial"/>
            <w:sz w:val="24"/>
            <w:szCs w:val="24"/>
            <w:shd w:val="clear" w:color="auto" w:fill="FFFFFF"/>
          </w:rPr>
          <w:t>pracovní plošiny</w:t>
        </w:r>
      </w:hyperlink>
      <w:r w:rsidRPr="003A284F">
        <w:rPr>
          <w:rFonts w:ascii="Arial CE" w:hAnsi="Arial CE" w:cs="Arial"/>
          <w:sz w:val="24"/>
          <w:szCs w:val="24"/>
          <w:shd w:val="clear" w:color="auto" w:fill="FFFFFF"/>
        </w:rPr>
        <w:t>.</w:t>
      </w:r>
    </w:p>
    <w:p w:rsidR="003A284F" w:rsidRPr="003A284F" w:rsidRDefault="003A284F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Arial"/>
          <w:sz w:val="24"/>
          <w:szCs w:val="24"/>
          <w:shd w:val="clear" w:color="auto" w:fill="FFFFFF"/>
        </w:rPr>
      </w:pPr>
    </w:p>
    <w:p w:rsidR="00677515" w:rsidRDefault="00677515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Arial"/>
          <w:color w:val="333333"/>
          <w:sz w:val="24"/>
          <w:szCs w:val="24"/>
          <w:shd w:val="clear" w:color="auto" w:fill="FFFFFF"/>
        </w:rPr>
      </w:pPr>
      <w:r w:rsidRPr="0002150B">
        <w:rPr>
          <w:rFonts w:ascii="Arial CE" w:hAnsi="Arial CE" w:cs="Arial"/>
          <w:color w:val="333333"/>
          <w:sz w:val="24"/>
          <w:szCs w:val="24"/>
          <w:shd w:val="clear" w:color="auto" w:fill="FFFFFF"/>
        </w:rPr>
        <w:t>- Obsluha pracovní plošiny musí být seznámená s návodem k používání. Obsluha smí uvést plošinu do pohybu až po překontrolování bezpečné polohy osob na plošině. Další opatření stanovují přímo návody od výrobce.</w:t>
      </w:r>
    </w:p>
    <w:p w:rsidR="003A284F" w:rsidRPr="0002150B" w:rsidRDefault="003A284F" w:rsidP="00227421">
      <w:pPr>
        <w:autoSpaceDE w:val="0"/>
        <w:autoSpaceDN w:val="0"/>
        <w:adjustRightInd w:val="0"/>
        <w:spacing w:after="0" w:line="240" w:lineRule="auto"/>
        <w:rPr>
          <w:rFonts w:ascii="Arial CE" w:hAnsi="Arial CE" w:cs="Arial"/>
          <w:color w:val="333333"/>
          <w:sz w:val="24"/>
          <w:szCs w:val="24"/>
          <w:shd w:val="clear" w:color="auto" w:fill="FFFFFF"/>
        </w:rPr>
      </w:pPr>
    </w:p>
    <w:p w:rsidR="00677515" w:rsidRDefault="00677515" w:rsidP="00677515">
      <w:pPr>
        <w:pStyle w:val="Normlnweb"/>
        <w:shd w:val="clear" w:color="auto" w:fill="FFFFFF"/>
        <w:spacing w:before="0" w:beforeAutospacing="0" w:after="0" w:afterAutospacing="0"/>
        <w:jc w:val="both"/>
        <w:rPr>
          <w:rFonts w:ascii="Arial CE" w:hAnsi="Arial CE" w:cs="Arial"/>
          <w:color w:val="333333"/>
        </w:rPr>
      </w:pPr>
      <w:r w:rsidRPr="0002150B">
        <w:rPr>
          <w:rFonts w:ascii="Arial CE" w:hAnsi="Arial CE" w:cs="Arial"/>
          <w:color w:val="333333"/>
          <w:shd w:val="clear" w:color="auto" w:fill="FFFFFF"/>
        </w:rPr>
        <w:t xml:space="preserve">- </w:t>
      </w:r>
      <w:r w:rsidRPr="0002150B">
        <w:rPr>
          <w:rFonts w:ascii="Arial CE" w:hAnsi="Arial CE" w:cs="Arial"/>
          <w:color w:val="333333"/>
        </w:rPr>
        <w:t>Před zahájením provozu musí obsluha zkontrolovat, zda jednotlivé části plošiny nevykazují zjevné známky poškození či závady. Nutné je překontrolovat, zdali se v dráze plošiny či v jejím okolí nevyskytují nežádoucí předměty.</w:t>
      </w:r>
    </w:p>
    <w:p w:rsidR="003A284F" w:rsidRPr="0002150B" w:rsidRDefault="003A284F" w:rsidP="00677515">
      <w:pPr>
        <w:pStyle w:val="Normlnweb"/>
        <w:shd w:val="clear" w:color="auto" w:fill="FFFFFF"/>
        <w:spacing w:before="0" w:beforeAutospacing="0" w:after="0" w:afterAutospacing="0"/>
        <w:jc w:val="both"/>
        <w:rPr>
          <w:rFonts w:ascii="Arial CE" w:hAnsi="Arial CE" w:cs="Arial"/>
          <w:color w:val="333333"/>
        </w:rPr>
      </w:pPr>
    </w:p>
    <w:p w:rsidR="00677515" w:rsidRPr="0002150B" w:rsidRDefault="00677515" w:rsidP="00677515">
      <w:pPr>
        <w:pStyle w:val="Normlnweb"/>
        <w:shd w:val="clear" w:color="auto" w:fill="FFFFFF"/>
        <w:spacing w:before="0" w:beforeAutospacing="0" w:after="0" w:afterAutospacing="0"/>
        <w:jc w:val="both"/>
        <w:rPr>
          <w:rFonts w:ascii="Arial CE" w:hAnsi="Arial CE" w:cs="Arial"/>
          <w:color w:val="333333"/>
        </w:rPr>
      </w:pPr>
      <w:r w:rsidRPr="0002150B">
        <w:rPr>
          <w:rFonts w:ascii="Arial CE" w:hAnsi="Arial CE" w:cs="Arial"/>
          <w:color w:val="333333"/>
        </w:rPr>
        <w:t xml:space="preserve"> - Obsluha musí ovládat plošinu tak, aby všechny pohyby byly plynulé, bez prudkých a náhlých změn rychlosti, které by mohli způsobit rozhoupání plošiny. Plošina nesmí být provozována, pokud se zhorší povětrnostní podmínky natolik, že ohrožují její bezpečné použití (vítr, námraza atd.).</w:t>
      </w:r>
    </w:p>
    <w:p w:rsidR="00677515" w:rsidRPr="0002150B" w:rsidRDefault="00677515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677515" w:rsidRPr="0002150B" w:rsidRDefault="00677515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BE03D0" w:rsidRPr="0002150B" w:rsidRDefault="00BE03D0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367E08" w:rsidRPr="0002150B" w:rsidRDefault="00367E08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367E08" w:rsidRPr="0002150B" w:rsidRDefault="00367E08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367E08" w:rsidRPr="0002150B" w:rsidRDefault="00367E08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3A284F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b/>
          <w:color w:val="000000"/>
          <w:sz w:val="24"/>
          <w:szCs w:val="24"/>
        </w:rPr>
      </w:pPr>
      <w:r w:rsidRPr="003A284F">
        <w:rPr>
          <w:rFonts w:ascii="Arial CE" w:eastAsia="CIDFont+F3" w:hAnsi="Arial CE" w:cs="CIDFont+F3"/>
          <w:b/>
          <w:color w:val="000000"/>
          <w:sz w:val="24"/>
          <w:szCs w:val="24"/>
        </w:rPr>
        <w:t>m) postupy pro bourací a rekonstrukční práce řešící základní technologie bourání,</w:t>
      </w:r>
      <w:r w:rsidR="003A284F">
        <w:rPr>
          <w:rFonts w:ascii="Arial CE" w:eastAsia="CIDFont+F3" w:hAnsi="Arial CE" w:cs="CIDFont+F3"/>
          <w:b/>
          <w:color w:val="000000"/>
          <w:sz w:val="24"/>
          <w:szCs w:val="24"/>
        </w:rPr>
        <w:t xml:space="preserve"> </w:t>
      </w:r>
      <w:r w:rsidRPr="003A284F">
        <w:rPr>
          <w:rFonts w:ascii="Arial CE" w:eastAsia="CIDFont+F3" w:hAnsi="Arial CE" w:cs="CIDFont+F3"/>
          <w:b/>
          <w:color w:val="000000"/>
          <w:sz w:val="24"/>
          <w:szCs w:val="24"/>
        </w:rPr>
        <w:t>zejména ruční, strojní, kombinované, a za využití výbušnin, zajištění pracovišť s</w:t>
      </w:r>
      <w:r w:rsidR="003A284F">
        <w:rPr>
          <w:rFonts w:ascii="Arial CE" w:eastAsia="CIDFont+F3" w:hAnsi="Arial CE" w:cs="CIDFont+F3"/>
          <w:b/>
          <w:color w:val="000000"/>
          <w:sz w:val="24"/>
          <w:szCs w:val="24"/>
        </w:rPr>
        <w:t xml:space="preserve"> </w:t>
      </w:r>
      <w:r w:rsidRPr="003A284F">
        <w:rPr>
          <w:rFonts w:ascii="Arial CE" w:eastAsia="CIDFont+F3" w:hAnsi="Arial CE" w:cs="CIDFont+F3"/>
          <w:b/>
          <w:color w:val="000000"/>
          <w:sz w:val="24"/>
          <w:szCs w:val="24"/>
        </w:rPr>
        <w:t>bouracími pracemi, podchycení bouraných konstrukcí, odvoz sutin, zajištění všech</w:t>
      </w:r>
      <w:r w:rsidR="003A284F">
        <w:rPr>
          <w:rFonts w:ascii="Arial CE" w:eastAsia="CIDFont+F3" w:hAnsi="Arial CE" w:cs="CIDFont+F3"/>
          <w:b/>
          <w:color w:val="000000"/>
          <w:sz w:val="24"/>
          <w:szCs w:val="24"/>
        </w:rPr>
        <w:t xml:space="preserve"> </w:t>
      </w:r>
      <w:r w:rsidRPr="003A284F">
        <w:rPr>
          <w:rFonts w:ascii="Arial CE" w:eastAsia="CIDFont+F3" w:hAnsi="Arial CE" w:cs="CIDFont+F3"/>
          <w:b/>
          <w:color w:val="000000"/>
          <w:sz w:val="24"/>
          <w:szCs w:val="24"/>
        </w:rPr>
        <w:t>fyzických osob zdržujících se na staveništi ve výšce, zabezpečení inženýrských sítí,</w:t>
      </w:r>
      <w:r w:rsidR="003A284F">
        <w:rPr>
          <w:rFonts w:ascii="Arial CE" w:eastAsia="CIDFont+F3" w:hAnsi="Arial CE" w:cs="CIDFont+F3"/>
          <w:b/>
          <w:color w:val="000000"/>
          <w:sz w:val="24"/>
          <w:szCs w:val="24"/>
        </w:rPr>
        <w:t xml:space="preserve"> </w:t>
      </w:r>
      <w:r w:rsidRPr="003A284F">
        <w:rPr>
          <w:rFonts w:ascii="Arial CE" w:eastAsia="CIDFont+F3" w:hAnsi="Arial CE" w:cs="CIDFont+F3"/>
          <w:b/>
          <w:color w:val="000000"/>
          <w:sz w:val="24"/>
          <w:szCs w:val="24"/>
        </w:rPr>
        <w:t>jejich náhradní vedení, zabezpečení okolních objektů a prostor</w:t>
      </w:r>
    </w:p>
    <w:p w:rsidR="00875B46" w:rsidRPr="0002150B" w:rsidRDefault="00875B46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► Identifikace činností, popř. míst na stavbě, s výskytem prací:</w:t>
      </w:r>
    </w:p>
    <w:p w:rsidR="00875B46" w:rsidRPr="0002150B" w:rsidRDefault="00875B46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- Řezání </w:t>
      </w:r>
      <w:r w:rsidR="00875B46" w:rsidRPr="0002150B">
        <w:rPr>
          <w:rFonts w:ascii="Arial CE" w:eastAsia="CIDFont+F3" w:hAnsi="Arial CE" w:cs="CIDFont+F3"/>
          <w:color w:val="000000"/>
          <w:sz w:val="24"/>
          <w:szCs w:val="24"/>
        </w:rPr>
        <w:t>asfaltového betonu</w:t>
      </w:r>
    </w:p>
    <w:p w:rsidR="003A284F" w:rsidRPr="0002150B" w:rsidRDefault="003A284F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lastRenderedPageBreak/>
        <w:t xml:space="preserve">- </w:t>
      </w:r>
      <w:r w:rsidR="00F92BE1" w:rsidRPr="0002150B">
        <w:rPr>
          <w:rFonts w:ascii="Arial CE" w:eastAsia="CIDFont+F3" w:hAnsi="Arial CE" w:cs="CIDFont+F3"/>
          <w:color w:val="000000"/>
          <w:sz w:val="24"/>
          <w:szCs w:val="24"/>
        </w:rPr>
        <w:t>F</w:t>
      </w:r>
      <w:r w:rsidR="00875B46" w:rsidRPr="0002150B">
        <w:rPr>
          <w:rFonts w:ascii="Arial CE" w:eastAsia="CIDFont+F3" w:hAnsi="Arial CE" w:cs="CIDFont+F3"/>
          <w:color w:val="000000"/>
          <w:sz w:val="24"/>
          <w:szCs w:val="24"/>
        </w:rPr>
        <w:t>rézování asfaltového betonu</w:t>
      </w:r>
    </w:p>
    <w:p w:rsidR="003A284F" w:rsidRPr="0002150B" w:rsidRDefault="003A284F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875B46" w:rsidRPr="0002150B" w:rsidRDefault="00F92BE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O</w:t>
      </w:r>
      <w:r w:rsidR="00875B46"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dstranění štěrkového podkladu </w:t>
      </w:r>
    </w:p>
    <w:p w:rsidR="00875B46" w:rsidRPr="0002150B" w:rsidRDefault="00F92BE1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O</w:t>
      </w:r>
      <w:r w:rsidR="00875B46" w:rsidRPr="0002150B">
        <w:rPr>
          <w:rFonts w:ascii="Arial CE" w:eastAsia="CIDFont+F3" w:hAnsi="Arial CE" w:cs="CIDFont+F3"/>
          <w:color w:val="000000"/>
          <w:sz w:val="24"/>
          <w:szCs w:val="24"/>
        </w:rPr>
        <w:t xml:space="preserve">dkopávky zemní pláně </w:t>
      </w:r>
    </w:p>
    <w:p w:rsidR="00875B46" w:rsidRPr="0002150B" w:rsidRDefault="00875B46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875B46" w:rsidRPr="0002150B" w:rsidRDefault="00875B46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► Rizika týkající se prací/činností</w:t>
      </w:r>
    </w:p>
    <w:p w:rsidR="00875B46" w:rsidRPr="0002150B" w:rsidRDefault="00875B46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Pohyb osob v blízkosti strojů</w:t>
      </w:r>
    </w:p>
    <w:p w:rsidR="001F179B" w:rsidRPr="0002150B" w:rsidRDefault="001F179B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875B46" w:rsidRPr="0002150B" w:rsidRDefault="00875B46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► Navržené postupy a opatření:</w:t>
      </w:r>
    </w:p>
    <w:p w:rsidR="00875B46" w:rsidRPr="0002150B" w:rsidRDefault="00875B46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Vymezení ohroženého prostoru sloupky s páskou ve výšce 1,1 m a určení</w:t>
      </w: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pracovníka dohlížejícího na dodržování zákazu vstupu do tohoto prostoru</w:t>
      </w:r>
      <w:r w:rsidR="003A284F">
        <w:rPr>
          <w:rFonts w:ascii="Arial CE" w:eastAsia="CIDFont+F3" w:hAnsi="Arial CE" w:cs="CIDFont+F3"/>
          <w:color w:val="000000"/>
          <w:sz w:val="24"/>
          <w:szCs w:val="24"/>
        </w:rPr>
        <w:t>.</w:t>
      </w:r>
    </w:p>
    <w:p w:rsidR="003A284F" w:rsidRPr="0002150B" w:rsidRDefault="003A284F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Osoby pracující s ručním nářadím budou mít ochranné pracovní prostředky</w:t>
      </w:r>
      <w:r w:rsidR="003A284F">
        <w:rPr>
          <w:rFonts w:ascii="Arial CE" w:eastAsia="CIDFont+F3" w:hAnsi="Arial CE" w:cs="CIDFont+F3"/>
          <w:color w:val="000000"/>
          <w:sz w:val="24"/>
          <w:szCs w:val="24"/>
        </w:rPr>
        <w:t>.</w:t>
      </w:r>
    </w:p>
    <w:p w:rsidR="003A284F" w:rsidRPr="0002150B" w:rsidRDefault="003A284F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Dodržovat zákaz zdržovat se v nebezpečném dosahu stroje a dráze pohybujícího</w:t>
      </w:r>
    </w:p>
    <w:p w:rsidR="00227421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se stroje</w:t>
      </w:r>
      <w:r w:rsidR="003A284F">
        <w:rPr>
          <w:rFonts w:ascii="Arial CE" w:eastAsia="CIDFont+F3" w:hAnsi="Arial CE" w:cs="CIDFont+F3"/>
          <w:color w:val="000000"/>
          <w:sz w:val="24"/>
          <w:szCs w:val="24"/>
        </w:rPr>
        <w:t>.</w:t>
      </w:r>
    </w:p>
    <w:p w:rsidR="003A284F" w:rsidRPr="0002150B" w:rsidRDefault="003A284F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- Osoby pohybující se po staveništi musí dodržovat bezpečnou vzdálenost od</w:t>
      </w:r>
    </w:p>
    <w:p w:rsidR="00227421" w:rsidRPr="0002150B" w:rsidRDefault="00227421" w:rsidP="00227421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nákladních automobilů a strojů pracujících na staveništi (bezpečná vzdálenost je</w:t>
      </w:r>
    </w:p>
    <w:p w:rsidR="00F2290A" w:rsidRDefault="00227421" w:rsidP="00227421">
      <w:pPr>
        <w:rPr>
          <w:rFonts w:ascii="Arial CE" w:eastAsia="CIDFont+F3" w:hAnsi="Arial CE" w:cs="CIDFont+F3"/>
          <w:color w:val="000000"/>
          <w:sz w:val="24"/>
          <w:szCs w:val="24"/>
        </w:rPr>
      </w:pPr>
      <w:r w:rsidRPr="0002150B">
        <w:rPr>
          <w:rFonts w:ascii="Arial CE" w:eastAsia="CIDFont+F3" w:hAnsi="Arial CE" w:cs="CIDFont+F3"/>
          <w:color w:val="000000"/>
          <w:sz w:val="24"/>
          <w:szCs w:val="24"/>
        </w:rPr>
        <w:t>vymezena maximálním dosahem zařízení a zvětšena o 2m)</w:t>
      </w:r>
      <w:r w:rsidR="003A284F">
        <w:rPr>
          <w:rFonts w:ascii="Arial CE" w:eastAsia="CIDFont+F3" w:hAnsi="Arial CE" w:cs="CIDFont+F3"/>
          <w:color w:val="000000"/>
          <w:sz w:val="24"/>
          <w:szCs w:val="24"/>
        </w:rPr>
        <w:t>.</w:t>
      </w:r>
    </w:p>
    <w:p w:rsidR="003A284F" w:rsidRPr="0002150B" w:rsidRDefault="003A284F" w:rsidP="00227421">
      <w:pPr>
        <w:rPr>
          <w:rFonts w:ascii="Arial CE" w:hAnsi="Arial CE"/>
          <w:sz w:val="24"/>
          <w:szCs w:val="24"/>
        </w:rPr>
      </w:pPr>
    </w:p>
    <w:p w:rsidR="009F69DC" w:rsidRPr="0002150B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sz w:val="24"/>
          <w:szCs w:val="24"/>
        </w:rPr>
      </w:pPr>
    </w:p>
    <w:p w:rsidR="009F69DC" w:rsidRPr="0002150B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sz w:val="24"/>
          <w:szCs w:val="24"/>
        </w:rPr>
      </w:pPr>
    </w:p>
    <w:p w:rsidR="009F69DC" w:rsidRPr="0002150B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sz w:val="24"/>
          <w:szCs w:val="24"/>
        </w:rPr>
      </w:pPr>
    </w:p>
    <w:p w:rsidR="009F69DC" w:rsidRPr="0002150B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sz w:val="24"/>
          <w:szCs w:val="24"/>
        </w:rPr>
      </w:pPr>
    </w:p>
    <w:p w:rsidR="009F69DC" w:rsidRPr="0002150B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sz w:val="24"/>
          <w:szCs w:val="24"/>
        </w:rPr>
      </w:pPr>
    </w:p>
    <w:p w:rsidR="009F69DC" w:rsidRPr="0002150B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sz w:val="24"/>
          <w:szCs w:val="24"/>
        </w:rPr>
      </w:pPr>
    </w:p>
    <w:p w:rsidR="009F69DC" w:rsidRPr="0002150B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sz w:val="24"/>
          <w:szCs w:val="24"/>
        </w:rPr>
      </w:pPr>
    </w:p>
    <w:p w:rsidR="009F69DC" w:rsidRPr="0002150B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</w:rPr>
      </w:pPr>
    </w:p>
    <w:p w:rsidR="009F69DC" w:rsidRPr="0002150B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</w:rPr>
      </w:pPr>
    </w:p>
    <w:p w:rsidR="009F69DC" w:rsidRPr="0002150B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</w:rPr>
      </w:pPr>
    </w:p>
    <w:p w:rsidR="009F69DC" w:rsidRPr="0002150B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</w:rPr>
      </w:pPr>
    </w:p>
    <w:p w:rsidR="009F69DC" w:rsidRPr="0002150B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</w:rPr>
      </w:pPr>
    </w:p>
    <w:p w:rsidR="009F69DC" w:rsidRPr="0002150B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</w:rPr>
      </w:pPr>
    </w:p>
    <w:p w:rsidR="009F69DC" w:rsidRPr="0002150B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</w:rPr>
      </w:pPr>
    </w:p>
    <w:p w:rsidR="009F69DC" w:rsidRPr="0002150B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</w:rPr>
      </w:pPr>
    </w:p>
    <w:p w:rsidR="009F69DC" w:rsidRPr="0002150B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</w:rPr>
      </w:pPr>
    </w:p>
    <w:p w:rsidR="009F69DC" w:rsidRPr="0002150B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</w:rPr>
      </w:pPr>
    </w:p>
    <w:p w:rsidR="009F69DC" w:rsidRPr="0002150B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</w:rPr>
      </w:pPr>
    </w:p>
    <w:p w:rsidR="009F69DC" w:rsidRPr="0002150B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</w:rPr>
      </w:pPr>
    </w:p>
    <w:p w:rsidR="009F69DC" w:rsidRPr="0002150B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</w:rPr>
      </w:pPr>
    </w:p>
    <w:p w:rsidR="009F69DC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</w:rPr>
      </w:pPr>
    </w:p>
    <w:p w:rsidR="009F69DC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</w:rPr>
      </w:pPr>
    </w:p>
    <w:p w:rsidR="009F69DC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</w:rPr>
      </w:pPr>
    </w:p>
    <w:p w:rsidR="009F69DC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</w:rPr>
      </w:pPr>
    </w:p>
    <w:p w:rsidR="009F69DC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</w:rPr>
      </w:pPr>
    </w:p>
    <w:p w:rsidR="009F69DC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</w:rPr>
      </w:pPr>
    </w:p>
    <w:p w:rsidR="009F69DC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</w:rPr>
      </w:pPr>
    </w:p>
    <w:p w:rsidR="009F69DC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</w:rPr>
      </w:pPr>
    </w:p>
    <w:p w:rsidR="009F69DC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</w:rPr>
      </w:pPr>
    </w:p>
    <w:p w:rsidR="00875B46" w:rsidRPr="003A284F" w:rsidRDefault="003A284F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sz w:val="24"/>
          <w:szCs w:val="24"/>
        </w:rPr>
      </w:pPr>
      <w:r w:rsidRPr="003A284F">
        <w:rPr>
          <w:rFonts w:ascii="Arial CE" w:hAnsi="Arial CE" w:cs="CIDFont+F2"/>
          <w:sz w:val="24"/>
          <w:szCs w:val="24"/>
        </w:rPr>
        <w:t>P</w:t>
      </w:r>
      <w:r w:rsidR="00875B46" w:rsidRPr="003A284F">
        <w:rPr>
          <w:rFonts w:ascii="Arial CE" w:hAnsi="Arial CE" w:cs="CIDFont+F2"/>
          <w:sz w:val="24"/>
          <w:szCs w:val="24"/>
        </w:rPr>
        <w:t>řehled platných právních předpisů vztahujících se k realizaci stavby</w:t>
      </w:r>
    </w:p>
    <w:p w:rsidR="00875B46" w:rsidRPr="003A284F" w:rsidRDefault="00875B46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3A284F">
        <w:rPr>
          <w:rFonts w:ascii="Arial CE" w:eastAsia="CIDFont+F3" w:hAnsi="Arial CE" w:cs="CIDFont+F3"/>
          <w:sz w:val="24"/>
          <w:szCs w:val="24"/>
        </w:rPr>
        <w:t>Při realizaci stavby musí být dodržovány veškeré zákonné právní a ostatní předpisy upravující bezpečnost a</w:t>
      </w:r>
      <w:r w:rsidR="003A284F">
        <w:rPr>
          <w:rFonts w:ascii="Arial CE" w:eastAsia="CIDFont+F3" w:hAnsi="Arial CE" w:cs="CIDFont+F3"/>
          <w:sz w:val="24"/>
          <w:szCs w:val="24"/>
        </w:rPr>
        <w:t xml:space="preserve"> </w:t>
      </w:r>
      <w:r w:rsidRPr="003A284F">
        <w:rPr>
          <w:rFonts w:ascii="Arial CE" w:eastAsia="CIDFont+F3" w:hAnsi="Arial CE" w:cs="CIDFont+F3"/>
          <w:sz w:val="24"/>
          <w:szCs w:val="24"/>
        </w:rPr>
        <w:t>ochranu zdraví při práci a protipožární ochranu (BOZP a PO), aktuálně platné v době realizace práce.</w:t>
      </w:r>
    </w:p>
    <w:p w:rsidR="00875B46" w:rsidRPr="003A284F" w:rsidRDefault="00875B46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3A284F">
        <w:rPr>
          <w:rFonts w:ascii="Arial CE" w:eastAsia="CIDFont+F3" w:hAnsi="Arial CE" w:cs="CIDFont+F3"/>
          <w:sz w:val="24"/>
          <w:szCs w:val="24"/>
        </w:rPr>
        <w:t>Zákon číslo Název zákona (ve znění pozdějších předpisů) vliv okolí na stavbu</w:t>
      </w:r>
    </w:p>
    <w:p w:rsidR="009F69DC" w:rsidRPr="00875B46" w:rsidRDefault="009F69DC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</w:rPr>
      </w:pPr>
    </w:p>
    <w:p w:rsidR="00875B46" w:rsidRPr="003A284F" w:rsidRDefault="00875B46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3A284F">
        <w:rPr>
          <w:rFonts w:ascii="Arial CE" w:eastAsia="CIDFont+F3" w:hAnsi="Arial CE" w:cs="CIDFont+F3"/>
          <w:sz w:val="24"/>
          <w:szCs w:val="24"/>
        </w:rPr>
        <w:t>309/2006 Sb. o zajištění dalších podmínek bezpečnosti a ochrany zdraví při práci, ve znění pozdějších</w:t>
      </w:r>
      <w:r w:rsidR="003A284F">
        <w:rPr>
          <w:rFonts w:ascii="Arial CE" w:eastAsia="CIDFont+F3" w:hAnsi="Arial CE" w:cs="CIDFont+F3"/>
          <w:sz w:val="24"/>
          <w:szCs w:val="24"/>
        </w:rPr>
        <w:t xml:space="preserve"> </w:t>
      </w:r>
      <w:r w:rsidRPr="003A284F">
        <w:rPr>
          <w:rFonts w:ascii="Arial CE" w:eastAsia="CIDFont+F3" w:hAnsi="Arial CE" w:cs="CIDFont+F3"/>
          <w:sz w:val="24"/>
          <w:szCs w:val="24"/>
        </w:rPr>
        <w:t>předpisů</w:t>
      </w:r>
    </w:p>
    <w:p w:rsidR="00875B46" w:rsidRPr="003A284F" w:rsidRDefault="00875B46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3A284F">
        <w:rPr>
          <w:rFonts w:ascii="Arial CE" w:eastAsia="CIDFont+F3" w:hAnsi="Arial CE" w:cs="CIDFont+F3"/>
          <w:sz w:val="24"/>
          <w:szCs w:val="24"/>
        </w:rPr>
        <w:t>88/2016 Sb. ve znění pozdějších předpisů, kterým se mění</w:t>
      </w:r>
      <w:r w:rsidR="000E0930">
        <w:rPr>
          <w:rFonts w:ascii="Arial CE" w:eastAsia="CIDFont+F3" w:hAnsi="Arial CE" w:cs="CIDFont+F3"/>
          <w:sz w:val="24"/>
          <w:szCs w:val="24"/>
        </w:rPr>
        <w:t xml:space="preserve"> zákon č. 309/2006 Sb., z</w:t>
      </w:r>
      <w:r w:rsidRPr="003A284F">
        <w:rPr>
          <w:rFonts w:ascii="Arial CE" w:eastAsia="CIDFont+F3" w:hAnsi="Arial CE" w:cs="CIDFont+F3"/>
          <w:sz w:val="24"/>
          <w:szCs w:val="24"/>
        </w:rPr>
        <w:t xml:space="preserve"> 251/2005 Sb. </w:t>
      </w:r>
      <w:r w:rsidR="003A284F">
        <w:rPr>
          <w:rFonts w:ascii="Arial CE" w:eastAsia="CIDFont+F3" w:hAnsi="Arial CE" w:cs="CIDFont+F3"/>
          <w:sz w:val="24"/>
          <w:szCs w:val="24"/>
        </w:rPr>
        <w:t xml:space="preserve">o </w:t>
      </w:r>
      <w:r w:rsidRPr="003A284F">
        <w:rPr>
          <w:rFonts w:ascii="Arial CE" w:eastAsia="CIDFont+F3" w:hAnsi="Arial CE" w:cs="CIDFont+F3"/>
          <w:sz w:val="24"/>
          <w:szCs w:val="24"/>
        </w:rPr>
        <w:t xml:space="preserve">inspekci práce, zákon č. 455/1991 </w:t>
      </w:r>
      <w:proofErr w:type="spellStart"/>
      <w:r w:rsidRPr="003A284F">
        <w:rPr>
          <w:rFonts w:ascii="Arial CE" w:eastAsia="CIDFont+F3" w:hAnsi="Arial CE" w:cs="CIDFont+F3"/>
          <w:sz w:val="24"/>
          <w:szCs w:val="24"/>
        </w:rPr>
        <w:t>Sb</w:t>
      </w:r>
      <w:proofErr w:type="spellEnd"/>
      <w:r w:rsidRPr="003A284F">
        <w:rPr>
          <w:rFonts w:ascii="Arial CE" w:eastAsia="CIDFont+F3" w:hAnsi="Arial CE" w:cs="CIDFont+F3"/>
          <w:sz w:val="24"/>
          <w:szCs w:val="24"/>
        </w:rPr>
        <w:t xml:space="preserve">, o živnostenském podnikání (živnostenský zákon) </w:t>
      </w:r>
    </w:p>
    <w:p w:rsidR="00875B46" w:rsidRPr="003A284F" w:rsidRDefault="00875B46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3A284F">
        <w:rPr>
          <w:rFonts w:ascii="Arial CE" w:eastAsia="CIDFont+F3" w:hAnsi="Arial CE" w:cs="CIDFont+F3"/>
          <w:sz w:val="24"/>
          <w:szCs w:val="24"/>
        </w:rPr>
        <w:t>361/2000 Sb. o provozu na pozemních komunikacích a o změně některých zákonů</w:t>
      </w:r>
    </w:p>
    <w:p w:rsidR="00875B46" w:rsidRPr="003A284F" w:rsidRDefault="000E0930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>
        <w:rPr>
          <w:rFonts w:ascii="Arial CE" w:eastAsia="CIDFont+F3" w:hAnsi="Arial CE" w:cs="CIDFont+F3"/>
          <w:sz w:val="24"/>
          <w:szCs w:val="24"/>
        </w:rPr>
        <w:t xml:space="preserve">VN </w:t>
      </w:r>
      <w:r w:rsidR="00875B46" w:rsidRPr="003A284F">
        <w:rPr>
          <w:rFonts w:ascii="Arial CE" w:eastAsia="CIDFont+F3" w:hAnsi="Arial CE" w:cs="CIDFont+F3"/>
          <w:sz w:val="24"/>
          <w:szCs w:val="24"/>
        </w:rPr>
        <w:t>176/2008 Sb. o technických požadavcích na strojní zařízení</w:t>
      </w:r>
    </w:p>
    <w:p w:rsidR="00875B46" w:rsidRPr="003A284F" w:rsidRDefault="000E0930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>
        <w:rPr>
          <w:rFonts w:ascii="Arial CE" w:eastAsia="CIDFont+F3" w:hAnsi="Arial CE" w:cs="CIDFont+F3"/>
          <w:sz w:val="24"/>
          <w:szCs w:val="24"/>
        </w:rPr>
        <w:t xml:space="preserve">NV </w:t>
      </w:r>
      <w:r w:rsidR="00875B46" w:rsidRPr="003A284F">
        <w:rPr>
          <w:rFonts w:ascii="Arial CE" w:eastAsia="CIDFont+F3" w:hAnsi="Arial CE" w:cs="CIDFont+F3"/>
          <w:sz w:val="24"/>
          <w:szCs w:val="24"/>
        </w:rPr>
        <w:t>68/2010 Sb. kterým se stanoví podmínky ochrany zdraví při práci</w:t>
      </w:r>
    </w:p>
    <w:p w:rsidR="00875B46" w:rsidRPr="003A284F" w:rsidRDefault="00875B46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3A284F">
        <w:rPr>
          <w:rFonts w:ascii="Arial CE" w:eastAsia="CIDFont+F3" w:hAnsi="Arial CE" w:cs="CIDFont+F3"/>
          <w:sz w:val="24"/>
          <w:szCs w:val="24"/>
        </w:rPr>
        <w:t>591/2006 Sb. o bližších minimálních požadavcích na bezpečnost a ochranu zdraví při práci na staveništích</w:t>
      </w:r>
    </w:p>
    <w:p w:rsidR="00875B46" w:rsidRPr="003A284F" w:rsidRDefault="003A284F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>
        <w:rPr>
          <w:rFonts w:ascii="Arial CE" w:eastAsia="CIDFont+F3" w:hAnsi="Arial CE" w:cs="CIDFont+F3"/>
          <w:sz w:val="24"/>
          <w:szCs w:val="24"/>
        </w:rPr>
        <w:t>NV 1</w:t>
      </w:r>
      <w:r w:rsidR="00875B46" w:rsidRPr="003A284F">
        <w:rPr>
          <w:rFonts w:ascii="Arial CE" w:eastAsia="CIDFont+F3" w:hAnsi="Arial CE" w:cs="CIDFont+F3"/>
          <w:sz w:val="24"/>
          <w:szCs w:val="24"/>
        </w:rPr>
        <w:t>01/2005 Sb. o pozdějších požadavcích na pracoviště a pracovní prostředí</w:t>
      </w:r>
    </w:p>
    <w:p w:rsidR="00875B46" w:rsidRPr="003A284F" w:rsidRDefault="003A284F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>
        <w:rPr>
          <w:rFonts w:ascii="Arial CE" w:eastAsia="CIDFont+F3" w:hAnsi="Arial CE" w:cs="CIDFont+F3"/>
          <w:sz w:val="24"/>
          <w:szCs w:val="24"/>
        </w:rPr>
        <w:t xml:space="preserve">NV </w:t>
      </w:r>
      <w:r w:rsidR="00875B46" w:rsidRPr="003A284F">
        <w:rPr>
          <w:rFonts w:ascii="Arial CE" w:eastAsia="CIDFont+F3" w:hAnsi="Arial CE" w:cs="CIDFont+F3"/>
          <w:sz w:val="24"/>
          <w:szCs w:val="24"/>
        </w:rPr>
        <w:t>11/2002 Sb. kterým se stanoví vzhled a umístění bezpečnostních značek a zavedení signálů</w:t>
      </w:r>
      <w:r w:rsidR="00C04A3F">
        <w:rPr>
          <w:rFonts w:ascii="Arial CE" w:eastAsia="CIDFont+F3" w:hAnsi="Arial CE" w:cs="CIDFont+F3"/>
          <w:sz w:val="24"/>
          <w:szCs w:val="24"/>
        </w:rPr>
        <w:t xml:space="preserve"> ve znění NV 405/2004 Sb.</w:t>
      </w:r>
    </w:p>
    <w:p w:rsidR="00875B46" w:rsidRPr="003A284F" w:rsidRDefault="000E0930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>
        <w:rPr>
          <w:rFonts w:ascii="Arial CE" w:eastAsia="CIDFont+F3" w:hAnsi="Arial CE" w:cs="CIDFont+F3"/>
          <w:sz w:val="24"/>
          <w:szCs w:val="24"/>
        </w:rPr>
        <w:t xml:space="preserve">NV </w:t>
      </w:r>
      <w:r w:rsidR="00875B46" w:rsidRPr="003A284F">
        <w:rPr>
          <w:rFonts w:ascii="Arial CE" w:eastAsia="CIDFont+F3" w:hAnsi="Arial CE" w:cs="CIDFont+F3"/>
          <w:sz w:val="24"/>
          <w:szCs w:val="24"/>
        </w:rPr>
        <w:t>168/2002 Sb. kterým se stanoví způsob organizace práce a pracovních postupů, které je zaměstnavatel</w:t>
      </w:r>
      <w:r w:rsidR="003A284F">
        <w:rPr>
          <w:rFonts w:ascii="Arial CE" w:eastAsia="CIDFont+F3" w:hAnsi="Arial CE" w:cs="CIDFont+F3"/>
          <w:sz w:val="24"/>
          <w:szCs w:val="24"/>
        </w:rPr>
        <w:t xml:space="preserve"> </w:t>
      </w:r>
      <w:r w:rsidR="00875B46" w:rsidRPr="003A284F">
        <w:rPr>
          <w:rFonts w:ascii="Arial CE" w:eastAsia="CIDFont+F3" w:hAnsi="Arial CE" w:cs="CIDFont+F3"/>
          <w:sz w:val="24"/>
          <w:szCs w:val="24"/>
        </w:rPr>
        <w:t>povinen zajistit při provozování dopravy dopravními prostředky</w:t>
      </w:r>
    </w:p>
    <w:p w:rsidR="00875B46" w:rsidRPr="003A284F" w:rsidRDefault="003A284F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>
        <w:rPr>
          <w:rFonts w:ascii="Arial CE" w:eastAsia="CIDFont+F3" w:hAnsi="Arial CE" w:cs="CIDFont+F3"/>
          <w:sz w:val="24"/>
          <w:szCs w:val="24"/>
        </w:rPr>
        <w:t xml:space="preserve">NV </w:t>
      </w:r>
      <w:r w:rsidR="00875B46" w:rsidRPr="003A284F">
        <w:rPr>
          <w:rFonts w:ascii="Arial CE" w:eastAsia="CIDFont+F3" w:hAnsi="Arial CE" w:cs="CIDFont+F3"/>
          <w:sz w:val="24"/>
          <w:szCs w:val="24"/>
        </w:rPr>
        <w:t>378/2001 Sb. kterým se stanoví bližší požadavky na bezpečný provoz a používání strojů, technických</w:t>
      </w:r>
      <w:r>
        <w:rPr>
          <w:rFonts w:ascii="Arial CE" w:eastAsia="CIDFont+F3" w:hAnsi="Arial CE" w:cs="CIDFont+F3"/>
          <w:sz w:val="24"/>
          <w:szCs w:val="24"/>
        </w:rPr>
        <w:t xml:space="preserve"> </w:t>
      </w:r>
      <w:r w:rsidR="00875B46" w:rsidRPr="003A284F">
        <w:rPr>
          <w:rFonts w:ascii="Arial CE" w:eastAsia="CIDFont+F3" w:hAnsi="Arial CE" w:cs="CIDFont+F3"/>
          <w:sz w:val="24"/>
          <w:szCs w:val="24"/>
        </w:rPr>
        <w:t>zařízení, přístrojů a nářadí</w:t>
      </w:r>
    </w:p>
    <w:p w:rsidR="00875B46" w:rsidRPr="003A284F" w:rsidRDefault="000E0930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>
        <w:rPr>
          <w:rFonts w:ascii="Arial CE" w:eastAsia="CIDFont+F3" w:hAnsi="Arial CE" w:cs="CIDFont+F3"/>
          <w:sz w:val="24"/>
          <w:szCs w:val="24"/>
        </w:rPr>
        <w:t xml:space="preserve">NV </w:t>
      </w:r>
      <w:r w:rsidR="00875B46" w:rsidRPr="003A284F">
        <w:rPr>
          <w:rFonts w:ascii="Arial CE" w:eastAsia="CIDFont+F3" w:hAnsi="Arial CE" w:cs="CIDFont+F3"/>
          <w:sz w:val="24"/>
          <w:szCs w:val="24"/>
        </w:rPr>
        <w:t>495/2001 Sb. kterým se stanoví rozsah a bližší podmínky poskytování osobních ochranných pracovních</w:t>
      </w:r>
      <w:r>
        <w:rPr>
          <w:rFonts w:ascii="Arial CE" w:eastAsia="CIDFont+F3" w:hAnsi="Arial CE" w:cs="CIDFont+F3"/>
          <w:sz w:val="24"/>
          <w:szCs w:val="24"/>
        </w:rPr>
        <w:t xml:space="preserve"> </w:t>
      </w:r>
      <w:r w:rsidR="00875B46" w:rsidRPr="003A284F">
        <w:rPr>
          <w:rFonts w:ascii="Arial CE" w:eastAsia="CIDFont+F3" w:hAnsi="Arial CE" w:cs="CIDFont+F3"/>
          <w:sz w:val="24"/>
          <w:szCs w:val="24"/>
        </w:rPr>
        <w:t>prostředků, mycích, čistících a dezinfekčních prostředků</w:t>
      </w:r>
    </w:p>
    <w:p w:rsidR="00875B46" w:rsidRPr="003A284F" w:rsidRDefault="000E0930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>
        <w:rPr>
          <w:rFonts w:ascii="Arial CE" w:eastAsia="CIDFont+F3" w:hAnsi="Arial CE" w:cs="CIDFont+F3"/>
          <w:sz w:val="24"/>
          <w:szCs w:val="24"/>
        </w:rPr>
        <w:t xml:space="preserve">NV </w:t>
      </w:r>
      <w:r w:rsidR="00875B46" w:rsidRPr="003A284F">
        <w:rPr>
          <w:rFonts w:ascii="Arial CE" w:eastAsia="CIDFont+F3" w:hAnsi="Arial CE" w:cs="CIDFont+F3"/>
          <w:sz w:val="24"/>
          <w:szCs w:val="24"/>
        </w:rPr>
        <w:t>21/2003 Sb. kterým se stanoví technické požadavky na osobní ochranné prostředky</w:t>
      </w:r>
    </w:p>
    <w:p w:rsidR="00875B46" w:rsidRDefault="000E0930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>
        <w:rPr>
          <w:rFonts w:ascii="Arial CE" w:eastAsia="CIDFont+F3" w:hAnsi="Arial CE" w:cs="CIDFont+F3"/>
          <w:sz w:val="24"/>
          <w:szCs w:val="24"/>
        </w:rPr>
        <w:t xml:space="preserve">NV </w:t>
      </w:r>
      <w:r w:rsidR="00875B46" w:rsidRPr="003A284F">
        <w:rPr>
          <w:rFonts w:ascii="Arial CE" w:eastAsia="CIDFont+F3" w:hAnsi="Arial CE" w:cs="CIDFont+F3"/>
          <w:sz w:val="24"/>
          <w:szCs w:val="24"/>
        </w:rPr>
        <w:t>272/2011 Sb. o ochraně zdraví před nepříznivými účinky hluku a vibrací</w:t>
      </w:r>
    </w:p>
    <w:p w:rsidR="00C04A3F" w:rsidRDefault="00C04A3F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>
        <w:rPr>
          <w:rFonts w:ascii="Arial CE" w:eastAsia="CIDFont+F3" w:hAnsi="Arial CE" w:cs="CIDFont+F3"/>
          <w:sz w:val="24"/>
          <w:szCs w:val="24"/>
        </w:rPr>
        <w:t>Směrnice rady 92/57/EHS ze dne 24.6 1992 o minimálních požadavcích na bezpečnost a ochranu zdraví na dočasných nebo mobilních staveništích</w:t>
      </w:r>
    </w:p>
    <w:p w:rsidR="00C04A3F" w:rsidRDefault="00C04A3F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>
        <w:rPr>
          <w:rFonts w:ascii="Arial CE" w:eastAsia="CIDFont+F3" w:hAnsi="Arial CE" w:cs="CIDFont+F3"/>
          <w:sz w:val="24"/>
          <w:szCs w:val="24"/>
        </w:rPr>
        <w:t>VN 178/2001 Sb. kterým se stanoví podmínky ochrany zdraví při práci, ve znění NV 523/2002 Sb. a  NV 441/2004 Sb.</w:t>
      </w:r>
    </w:p>
    <w:p w:rsidR="000E0930" w:rsidRPr="003A284F" w:rsidRDefault="000E0930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</w:p>
    <w:p w:rsidR="00875B46" w:rsidRPr="003A284F" w:rsidRDefault="00875B46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sz w:val="24"/>
          <w:szCs w:val="24"/>
        </w:rPr>
      </w:pPr>
      <w:r w:rsidRPr="003A284F">
        <w:rPr>
          <w:rFonts w:ascii="Arial CE" w:hAnsi="Arial CE" w:cs="CIDFont+F2"/>
          <w:sz w:val="24"/>
          <w:szCs w:val="24"/>
        </w:rPr>
        <w:t>SOUPIS DOKUMENTŮ A PŘEDPISŮ SOUVISEJÍCÍCH SE STAVBOU</w:t>
      </w:r>
    </w:p>
    <w:p w:rsidR="00875B46" w:rsidRPr="003A284F" w:rsidRDefault="00875B46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3A284F">
        <w:rPr>
          <w:rFonts w:ascii="Arial CE" w:eastAsia="CIDFont+F3" w:hAnsi="Arial CE" w:cs="CIDFont+F3"/>
          <w:sz w:val="24"/>
          <w:szCs w:val="24"/>
        </w:rPr>
        <w:t>Projektová dokumentace (DSP)</w:t>
      </w:r>
    </w:p>
    <w:p w:rsidR="00875B46" w:rsidRPr="003A284F" w:rsidRDefault="00875B46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3A284F">
        <w:rPr>
          <w:rFonts w:ascii="Arial CE" w:eastAsia="CIDFont+F3" w:hAnsi="Arial CE" w:cs="CIDFont+F3"/>
          <w:sz w:val="24"/>
          <w:szCs w:val="24"/>
        </w:rPr>
        <w:t>Vyjádření majitelů sítí</w:t>
      </w:r>
    </w:p>
    <w:p w:rsidR="00875B46" w:rsidRPr="003A284F" w:rsidRDefault="00875B46" w:rsidP="00875B46">
      <w:pPr>
        <w:autoSpaceDE w:val="0"/>
        <w:autoSpaceDN w:val="0"/>
        <w:adjustRightInd w:val="0"/>
        <w:spacing w:after="0" w:line="240" w:lineRule="auto"/>
        <w:rPr>
          <w:rFonts w:ascii="Arial CE" w:hAnsi="Arial CE" w:cs="CIDFont+F2"/>
          <w:sz w:val="24"/>
          <w:szCs w:val="24"/>
        </w:rPr>
      </w:pPr>
      <w:r w:rsidRPr="003A284F">
        <w:rPr>
          <w:rFonts w:ascii="Arial CE" w:hAnsi="Arial CE" w:cs="CIDFont+F2"/>
          <w:sz w:val="24"/>
          <w:szCs w:val="24"/>
        </w:rPr>
        <w:t>Přílohy plánu:</w:t>
      </w:r>
    </w:p>
    <w:p w:rsidR="00875B46" w:rsidRPr="003A284F" w:rsidRDefault="00875B46" w:rsidP="00875B46">
      <w:pPr>
        <w:autoSpaceDE w:val="0"/>
        <w:autoSpaceDN w:val="0"/>
        <w:adjustRightInd w:val="0"/>
        <w:spacing w:after="0" w:line="240" w:lineRule="auto"/>
        <w:rPr>
          <w:rFonts w:ascii="Arial CE" w:eastAsia="CIDFont+F3" w:hAnsi="Arial CE" w:cs="CIDFont+F3"/>
          <w:sz w:val="24"/>
          <w:szCs w:val="24"/>
        </w:rPr>
      </w:pPr>
      <w:r w:rsidRPr="003A284F">
        <w:rPr>
          <w:rFonts w:ascii="Arial CE" w:eastAsia="CIDFont+F3" w:hAnsi="Arial CE" w:cs="CIDFont+F3"/>
          <w:sz w:val="24"/>
          <w:szCs w:val="24"/>
        </w:rPr>
        <w:t>Příloha č. 1 – Situace staveniště</w:t>
      </w:r>
    </w:p>
    <w:p w:rsidR="00F2290A" w:rsidRPr="003A284F" w:rsidRDefault="00875B46" w:rsidP="00875B46">
      <w:pPr>
        <w:rPr>
          <w:rFonts w:ascii="Arial CE" w:hAnsi="Arial CE"/>
          <w:sz w:val="24"/>
          <w:szCs w:val="24"/>
        </w:rPr>
      </w:pPr>
      <w:r w:rsidRPr="003A284F">
        <w:rPr>
          <w:rFonts w:ascii="Arial CE" w:eastAsia="CIDFont+F3" w:hAnsi="Arial CE" w:cs="CIDFont+F3"/>
          <w:sz w:val="24"/>
          <w:szCs w:val="24"/>
        </w:rPr>
        <w:t>Příloha č. 2 – Harmonogram</w:t>
      </w:r>
    </w:p>
    <w:sectPr w:rsidR="00F2290A" w:rsidRPr="003A28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CIDFont+F3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94894"/>
    <w:multiLevelType w:val="hybridMultilevel"/>
    <w:tmpl w:val="FD6A5DC2"/>
    <w:lvl w:ilvl="0" w:tplc="3A4CFA96">
      <w:start w:val="7"/>
      <w:numFmt w:val="bullet"/>
      <w:lvlText w:val="-"/>
      <w:lvlJc w:val="left"/>
      <w:pPr>
        <w:ind w:left="360" w:hanging="360"/>
      </w:pPr>
      <w:rPr>
        <w:rFonts w:ascii="Arial CE" w:eastAsia="CIDFont+F3" w:hAnsi="Arial CE" w:cs="CIDFont+F3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A583A"/>
    <w:multiLevelType w:val="hybridMultilevel"/>
    <w:tmpl w:val="F2F094F0"/>
    <w:lvl w:ilvl="0" w:tplc="66D8DFA8">
      <w:start w:val="7"/>
      <w:numFmt w:val="bullet"/>
      <w:lvlText w:val="-"/>
      <w:lvlJc w:val="left"/>
      <w:pPr>
        <w:ind w:left="720" w:hanging="360"/>
      </w:pPr>
      <w:rPr>
        <w:rFonts w:ascii="Arial CE" w:eastAsia="CIDFont+F3" w:hAnsi="Arial CE" w:cs="CIDFont+F3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E0BAB"/>
    <w:multiLevelType w:val="hybridMultilevel"/>
    <w:tmpl w:val="F880F4E8"/>
    <w:lvl w:ilvl="0" w:tplc="6A607294">
      <w:start w:val="3"/>
      <w:numFmt w:val="bullet"/>
      <w:lvlText w:val="-"/>
      <w:lvlJc w:val="left"/>
      <w:pPr>
        <w:ind w:left="720" w:hanging="360"/>
      </w:pPr>
      <w:rPr>
        <w:rFonts w:ascii="Arial CE" w:eastAsia="CIDFont+F3" w:hAnsi="Arial CE" w:cs="CIDFont+F3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E4747"/>
    <w:multiLevelType w:val="hybridMultilevel"/>
    <w:tmpl w:val="DECA8584"/>
    <w:lvl w:ilvl="0" w:tplc="7786E9FA">
      <w:start w:val="3"/>
      <w:numFmt w:val="bullet"/>
      <w:lvlText w:val="-"/>
      <w:lvlJc w:val="left"/>
      <w:pPr>
        <w:ind w:left="720" w:hanging="360"/>
      </w:pPr>
      <w:rPr>
        <w:rFonts w:ascii="Arial CE" w:eastAsia="CIDFont+F3" w:hAnsi="Arial CE" w:cs="CIDFont+F3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07C69"/>
    <w:multiLevelType w:val="hybridMultilevel"/>
    <w:tmpl w:val="24121E52"/>
    <w:lvl w:ilvl="0" w:tplc="3A4CFA96">
      <w:start w:val="7"/>
      <w:numFmt w:val="bullet"/>
      <w:lvlText w:val="-"/>
      <w:lvlJc w:val="left"/>
      <w:pPr>
        <w:ind w:left="720" w:hanging="360"/>
      </w:pPr>
      <w:rPr>
        <w:rFonts w:ascii="Arial CE" w:eastAsia="CIDFont+F3" w:hAnsi="Arial CE" w:cs="CIDFont+F3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C55FC"/>
    <w:multiLevelType w:val="hybridMultilevel"/>
    <w:tmpl w:val="BB18F784"/>
    <w:lvl w:ilvl="0" w:tplc="3A4CFA96">
      <w:start w:val="7"/>
      <w:numFmt w:val="bullet"/>
      <w:lvlText w:val="-"/>
      <w:lvlJc w:val="left"/>
      <w:pPr>
        <w:ind w:left="720" w:hanging="360"/>
      </w:pPr>
      <w:rPr>
        <w:rFonts w:ascii="Arial CE" w:eastAsia="CIDFont+F3" w:hAnsi="Arial CE" w:cs="CIDFont+F3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605A0"/>
    <w:multiLevelType w:val="hybridMultilevel"/>
    <w:tmpl w:val="5C3251BA"/>
    <w:lvl w:ilvl="0" w:tplc="9A5E77E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7286E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AECC7394">
      <w:start w:val="10"/>
      <w:numFmt w:val="lowerLetter"/>
      <w:lvlText w:val="%3)"/>
      <w:lvlJc w:val="left"/>
      <w:pPr>
        <w:tabs>
          <w:tab w:val="num" w:pos="737"/>
        </w:tabs>
        <w:ind w:left="1980" w:hanging="1696"/>
      </w:pPr>
      <w:rPr>
        <w:rFonts w:hint="default"/>
        <w:b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071C7"/>
    <w:multiLevelType w:val="hybridMultilevel"/>
    <w:tmpl w:val="6548021E"/>
    <w:lvl w:ilvl="0" w:tplc="24229818">
      <w:start w:val="3"/>
      <w:numFmt w:val="bullet"/>
      <w:lvlText w:val="-"/>
      <w:lvlJc w:val="left"/>
      <w:pPr>
        <w:ind w:left="720" w:hanging="360"/>
      </w:pPr>
      <w:rPr>
        <w:rFonts w:ascii="Arial CE" w:eastAsia="CIDFont+F3" w:hAnsi="Arial CE" w:cs="CIDFont+F3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75446"/>
    <w:multiLevelType w:val="hybridMultilevel"/>
    <w:tmpl w:val="9AE4B2A6"/>
    <w:lvl w:ilvl="0" w:tplc="BF9EB12C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54D64"/>
    <w:multiLevelType w:val="hybridMultilevel"/>
    <w:tmpl w:val="9EEA01A8"/>
    <w:lvl w:ilvl="0" w:tplc="6C7C620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1A40D9"/>
    <w:multiLevelType w:val="multilevel"/>
    <w:tmpl w:val="A4247E6A"/>
    <w:lvl w:ilvl="0">
      <w:start w:val="1"/>
      <w:numFmt w:val="upperLetter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%2"/>
      <w:lvlJc w:val="left"/>
      <w:pPr>
        <w:tabs>
          <w:tab w:val="num" w:pos="720"/>
        </w:tabs>
      </w:pPr>
      <w:rPr>
        <w:rFonts w:hint="default"/>
      </w:rPr>
    </w:lvl>
    <w:lvl w:ilvl="2">
      <w:start w:val="1"/>
      <w:numFmt w:val="ordinal"/>
      <w:pStyle w:val="Nadpis2"/>
      <w:lvlText w:val="%1%2.%3"/>
      <w:lvlJc w:val="left"/>
      <w:pPr>
        <w:tabs>
          <w:tab w:val="num" w:pos="2291"/>
        </w:tabs>
      </w:pPr>
      <w:rPr>
        <w:rFonts w:hint="default"/>
      </w:rPr>
    </w:lvl>
    <w:lvl w:ilvl="3">
      <w:start w:val="1"/>
      <w:numFmt w:val="ordinal"/>
      <w:pStyle w:val="Nadpis3"/>
      <w:lvlText w:val="%1%2.%4%3"/>
      <w:lvlJc w:val="left"/>
      <w:pPr>
        <w:tabs>
          <w:tab w:val="num" w:pos="1440"/>
        </w:tabs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/>
      </w:pPr>
      <w:rPr>
        <w:rFonts w:hint="default"/>
      </w:rPr>
    </w:lvl>
  </w:abstractNum>
  <w:abstractNum w:abstractNumId="11" w15:restartNumberingAfterBreak="0">
    <w:nsid w:val="2C643CBE"/>
    <w:multiLevelType w:val="hybridMultilevel"/>
    <w:tmpl w:val="E056FE16"/>
    <w:lvl w:ilvl="0" w:tplc="8B14F3A6">
      <w:start w:val="3"/>
      <w:numFmt w:val="bullet"/>
      <w:lvlText w:val="-"/>
      <w:lvlJc w:val="left"/>
      <w:pPr>
        <w:ind w:left="720" w:hanging="360"/>
      </w:pPr>
      <w:rPr>
        <w:rFonts w:ascii="Arial CE" w:eastAsia="CIDFont+F3" w:hAnsi="Arial CE" w:cs="CIDFont+F3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F87290"/>
    <w:multiLevelType w:val="hybridMultilevel"/>
    <w:tmpl w:val="9424D6B6"/>
    <w:lvl w:ilvl="0" w:tplc="5A7EEFBC">
      <w:start w:val="7"/>
      <w:numFmt w:val="bullet"/>
      <w:lvlText w:val="-"/>
      <w:lvlJc w:val="left"/>
      <w:pPr>
        <w:ind w:left="720" w:hanging="360"/>
      </w:pPr>
      <w:rPr>
        <w:rFonts w:ascii="Arial CE" w:eastAsia="CIDFont+F3" w:hAnsi="Arial CE" w:cs="CIDFont+F3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34DC7"/>
    <w:multiLevelType w:val="hybridMultilevel"/>
    <w:tmpl w:val="E4B2325E"/>
    <w:lvl w:ilvl="0" w:tplc="5176974C">
      <w:start w:val="3"/>
      <w:numFmt w:val="bullet"/>
      <w:lvlText w:val="-"/>
      <w:lvlJc w:val="left"/>
      <w:pPr>
        <w:ind w:left="720" w:hanging="360"/>
      </w:pPr>
      <w:rPr>
        <w:rFonts w:ascii="Arial CE" w:eastAsia="CIDFont+F3" w:hAnsi="Arial CE" w:cs="CIDFont+F3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7B2079"/>
    <w:multiLevelType w:val="hybridMultilevel"/>
    <w:tmpl w:val="2826A9B4"/>
    <w:lvl w:ilvl="0" w:tplc="1F24F93C">
      <w:start w:val="3"/>
      <w:numFmt w:val="bullet"/>
      <w:lvlText w:val="-"/>
      <w:lvlJc w:val="left"/>
      <w:pPr>
        <w:ind w:left="420" w:hanging="360"/>
      </w:pPr>
      <w:rPr>
        <w:rFonts w:ascii="Arial CE" w:eastAsia="CIDFont+F3" w:hAnsi="Arial CE" w:cs="CIDFont+F3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45B11B8"/>
    <w:multiLevelType w:val="hybridMultilevel"/>
    <w:tmpl w:val="5E9E58D2"/>
    <w:lvl w:ilvl="0" w:tplc="3B0C8C14">
      <w:start w:val="3"/>
      <w:numFmt w:val="bullet"/>
      <w:lvlText w:val="-"/>
      <w:lvlJc w:val="left"/>
      <w:pPr>
        <w:ind w:left="720" w:hanging="360"/>
      </w:pPr>
      <w:rPr>
        <w:rFonts w:ascii="Arial CE" w:eastAsia="CIDFont+F3" w:hAnsi="Arial CE" w:cs="CIDFont+F3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E03A5"/>
    <w:multiLevelType w:val="hybridMultilevel"/>
    <w:tmpl w:val="21C04CB4"/>
    <w:lvl w:ilvl="0" w:tplc="24F40214">
      <w:start w:val="3"/>
      <w:numFmt w:val="bullet"/>
      <w:lvlText w:val="-"/>
      <w:lvlJc w:val="left"/>
      <w:pPr>
        <w:ind w:left="720" w:hanging="360"/>
      </w:pPr>
      <w:rPr>
        <w:rFonts w:ascii="Arial CE" w:eastAsia="CIDFont+F3" w:hAnsi="Arial CE" w:cs="CIDFont+F3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85699"/>
    <w:multiLevelType w:val="hybridMultilevel"/>
    <w:tmpl w:val="8B7C998E"/>
    <w:lvl w:ilvl="0" w:tplc="AFA4D0AA">
      <w:start w:val="7"/>
      <w:numFmt w:val="bullet"/>
      <w:lvlText w:val="-"/>
      <w:lvlJc w:val="left"/>
      <w:pPr>
        <w:ind w:left="720" w:hanging="360"/>
      </w:pPr>
      <w:rPr>
        <w:rFonts w:ascii="Arial CE" w:eastAsia="CIDFont+F3" w:hAnsi="Arial CE" w:cs="CIDFont+F3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55C36"/>
    <w:multiLevelType w:val="hybridMultilevel"/>
    <w:tmpl w:val="4BEE6644"/>
    <w:lvl w:ilvl="0" w:tplc="9FF02A62">
      <w:start w:val="7"/>
      <w:numFmt w:val="bullet"/>
      <w:lvlText w:val="-"/>
      <w:lvlJc w:val="left"/>
      <w:pPr>
        <w:ind w:left="720" w:hanging="360"/>
      </w:pPr>
      <w:rPr>
        <w:rFonts w:ascii="Arial CE" w:eastAsia="CIDFont+F3" w:hAnsi="Arial CE" w:cs="CIDFont+F3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F46EF"/>
    <w:multiLevelType w:val="hybridMultilevel"/>
    <w:tmpl w:val="056C422E"/>
    <w:lvl w:ilvl="0" w:tplc="687CB5CC">
      <w:start w:val="3"/>
      <w:numFmt w:val="bullet"/>
      <w:lvlText w:val="-"/>
      <w:lvlJc w:val="left"/>
      <w:pPr>
        <w:ind w:left="420" w:hanging="360"/>
      </w:pPr>
      <w:rPr>
        <w:rFonts w:ascii="Arial CE" w:eastAsia="CIDFont+F3" w:hAnsi="Arial CE" w:cs="CIDFont+F3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7EAE3B97"/>
    <w:multiLevelType w:val="hybridMultilevel"/>
    <w:tmpl w:val="7946F208"/>
    <w:lvl w:ilvl="0" w:tplc="F306AD72">
      <w:start w:val="7"/>
      <w:numFmt w:val="bullet"/>
      <w:lvlText w:val="-"/>
      <w:lvlJc w:val="left"/>
      <w:pPr>
        <w:ind w:left="720" w:hanging="360"/>
      </w:pPr>
      <w:rPr>
        <w:rFonts w:ascii="Arial CE" w:eastAsia="CIDFont+F3" w:hAnsi="Arial CE" w:cs="CIDFont+F3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3"/>
  </w:num>
  <w:num w:numId="4">
    <w:abstractNumId w:val="16"/>
  </w:num>
  <w:num w:numId="5">
    <w:abstractNumId w:val="2"/>
  </w:num>
  <w:num w:numId="6">
    <w:abstractNumId w:val="7"/>
  </w:num>
  <w:num w:numId="7">
    <w:abstractNumId w:val="19"/>
  </w:num>
  <w:num w:numId="8">
    <w:abstractNumId w:val="13"/>
  </w:num>
  <w:num w:numId="9">
    <w:abstractNumId w:val="15"/>
  </w:num>
  <w:num w:numId="10">
    <w:abstractNumId w:val="18"/>
  </w:num>
  <w:num w:numId="11">
    <w:abstractNumId w:val="20"/>
  </w:num>
  <w:num w:numId="12">
    <w:abstractNumId w:val="1"/>
  </w:num>
  <w:num w:numId="13">
    <w:abstractNumId w:val="17"/>
  </w:num>
  <w:num w:numId="14">
    <w:abstractNumId w:val="12"/>
  </w:num>
  <w:num w:numId="15">
    <w:abstractNumId w:val="0"/>
  </w:num>
  <w:num w:numId="16">
    <w:abstractNumId w:val="9"/>
  </w:num>
  <w:num w:numId="17">
    <w:abstractNumId w:val="8"/>
  </w:num>
  <w:num w:numId="18">
    <w:abstractNumId w:val="4"/>
  </w:num>
  <w:num w:numId="19">
    <w:abstractNumId w:val="5"/>
  </w:num>
  <w:num w:numId="20">
    <w:abstractNumId w:val="6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F6"/>
    <w:rsid w:val="0001030E"/>
    <w:rsid w:val="00014EDA"/>
    <w:rsid w:val="0002150B"/>
    <w:rsid w:val="000350B7"/>
    <w:rsid w:val="00050A67"/>
    <w:rsid w:val="000968D3"/>
    <w:rsid w:val="000E0930"/>
    <w:rsid w:val="00101BA2"/>
    <w:rsid w:val="00111254"/>
    <w:rsid w:val="00182859"/>
    <w:rsid w:val="00186933"/>
    <w:rsid w:val="001F179B"/>
    <w:rsid w:val="001F61C7"/>
    <w:rsid w:val="00227421"/>
    <w:rsid w:val="00231EB5"/>
    <w:rsid w:val="00236B7D"/>
    <w:rsid w:val="002651A6"/>
    <w:rsid w:val="0027271E"/>
    <w:rsid w:val="002836FC"/>
    <w:rsid w:val="002919E6"/>
    <w:rsid w:val="002B741C"/>
    <w:rsid w:val="002D4BAB"/>
    <w:rsid w:val="00304067"/>
    <w:rsid w:val="003311FC"/>
    <w:rsid w:val="00367E08"/>
    <w:rsid w:val="00372472"/>
    <w:rsid w:val="003A284F"/>
    <w:rsid w:val="003D0512"/>
    <w:rsid w:val="0041751C"/>
    <w:rsid w:val="00477D23"/>
    <w:rsid w:val="004D0BC4"/>
    <w:rsid w:val="00515602"/>
    <w:rsid w:val="00583F06"/>
    <w:rsid w:val="00615F8B"/>
    <w:rsid w:val="00645B9B"/>
    <w:rsid w:val="00677515"/>
    <w:rsid w:val="00684F12"/>
    <w:rsid w:val="0069521F"/>
    <w:rsid w:val="006B0450"/>
    <w:rsid w:val="006F708A"/>
    <w:rsid w:val="00747DC2"/>
    <w:rsid w:val="007C0553"/>
    <w:rsid w:val="007C2AF6"/>
    <w:rsid w:val="00855CF4"/>
    <w:rsid w:val="00875B46"/>
    <w:rsid w:val="00904DA7"/>
    <w:rsid w:val="00942F9B"/>
    <w:rsid w:val="009A3EEE"/>
    <w:rsid w:val="009E564B"/>
    <w:rsid w:val="009F69DC"/>
    <w:rsid w:val="00A11318"/>
    <w:rsid w:val="00AD562D"/>
    <w:rsid w:val="00AF4290"/>
    <w:rsid w:val="00B0369B"/>
    <w:rsid w:val="00B63D3D"/>
    <w:rsid w:val="00B81D26"/>
    <w:rsid w:val="00B826C8"/>
    <w:rsid w:val="00BA08BA"/>
    <w:rsid w:val="00BB5A99"/>
    <w:rsid w:val="00BE03D0"/>
    <w:rsid w:val="00C04A3F"/>
    <w:rsid w:val="00CB6963"/>
    <w:rsid w:val="00CB7F4C"/>
    <w:rsid w:val="00DA44C3"/>
    <w:rsid w:val="00E15FC7"/>
    <w:rsid w:val="00E57DC9"/>
    <w:rsid w:val="00EB1A58"/>
    <w:rsid w:val="00EC2C88"/>
    <w:rsid w:val="00F2290A"/>
    <w:rsid w:val="00F306DE"/>
    <w:rsid w:val="00F55B84"/>
    <w:rsid w:val="00F72F0C"/>
    <w:rsid w:val="00F7617E"/>
    <w:rsid w:val="00F92BE1"/>
    <w:rsid w:val="00FE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DCF138-FE2A-423E-93C7-E72BF3013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qFormat/>
    <w:rsid w:val="00B81D26"/>
    <w:pPr>
      <w:keepNext/>
      <w:numPr>
        <w:ilvl w:val="2"/>
        <w:numId w:val="21"/>
      </w:numPr>
      <w:tabs>
        <w:tab w:val="left" w:pos="851"/>
      </w:tabs>
      <w:autoSpaceDE w:val="0"/>
      <w:autoSpaceDN w:val="0"/>
      <w:spacing w:before="240" w:after="200" w:line="240" w:lineRule="auto"/>
      <w:jc w:val="both"/>
      <w:outlineLvl w:val="1"/>
    </w:pPr>
    <w:rPr>
      <w:rFonts w:ascii="Arial" w:eastAsia="Times New Roman" w:hAnsi="Arial" w:cs="Arial"/>
      <w:b/>
      <w:bCs/>
      <w:caps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B81D26"/>
    <w:pPr>
      <w:keepNext/>
      <w:numPr>
        <w:ilvl w:val="3"/>
        <w:numId w:val="21"/>
      </w:numPr>
      <w:tabs>
        <w:tab w:val="left" w:pos="284"/>
      </w:tabs>
      <w:autoSpaceDE w:val="0"/>
      <w:autoSpaceDN w:val="0"/>
      <w:spacing w:before="240" w:after="200" w:line="240" w:lineRule="auto"/>
      <w:jc w:val="both"/>
      <w:outlineLvl w:val="2"/>
    </w:pPr>
    <w:rPr>
      <w:rFonts w:ascii="Arial" w:eastAsia="Times New Roman" w:hAnsi="Arial" w:cs="Arial"/>
      <w:b/>
      <w:bCs/>
      <w:i/>
      <w:i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C2AF6"/>
    <w:rPr>
      <w:color w:val="0563C1" w:themeColor="hyperlink"/>
      <w:u w:val="single"/>
    </w:rPr>
  </w:style>
  <w:style w:type="paragraph" w:styleId="Zkladntext">
    <w:name w:val="Body Text"/>
    <w:link w:val="ZkladntextChar"/>
    <w:rsid w:val="00BB5A99"/>
    <w:pPr>
      <w:spacing w:after="60" w:line="240" w:lineRule="auto"/>
      <w:ind w:firstLine="340"/>
      <w:jc w:val="both"/>
    </w:pPr>
    <w:rPr>
      <w:rFonts w:ascii="Arial" w:eastAsia="Times New Roman" w:hAnsi="Arial" w:cs="Times New Roman"/>
      <w:noProof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BB5A99"/>
    <w:rPr>
      <w:rFonts w:ascii="Arial" w:eastAsia="Times New Roman" w:hAnsi="Arial" w:cs="Times New Roman"/>
      <w:noProof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C2C88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677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1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1EB5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rsid w:val="00B81D26"/>
    <w:rPr>
      <w:rFonts w:ascii="Arial" w:eastAsia="Times New Roman" w:hAnsi="Arial" w:cs="Arial"/>
      <w:b/>
      <w:bCs/>
      <w:caps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B81D26"/>
    <w:rPr>
      <w:rFonts w:ascii="Arial" w:eastAsia="Times New Roman" w:hAnsi="Arial" w:cs="Arial"/>
      <w:b/>
      <w:bCs/>
      <w:i/>
      <w:i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7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ental-plosiny.cz/" TargetMode="Externa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ana.zajha@gmail.com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4" ma:contentTypeDescription="Vytvoří nový dokument" ma:contentTypeScope="" ma:versionID="08bf69d0f21ee3c094b2d8d3dd35027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f7465094cdbbedec705ec572e191717b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6DBB9760-6431-45AE-8630-4C44706BD0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024807-8C6E-4F9A-9A35-2FA062CEDB74}"/>
</file>

<file path=customXml/itemProps3.xml><?xml version="1.0" encoding="utf-8"?>
<ds:datastoreItem xmlns:ds="http://schemas.openxmlformats.org/officeDocument/2006/customXml" ds:itemID="{1A1C66E7-D91D-42A7-806B-E315EFFF5D80}"/>
</file>

<file path=customXml/itemProps4.xml><?xml version="1.0" encoding="utf-8"?>
<ds:datastoreItem xmlns:ds="http://schemas.openxmlformats.org/officeDocument/2006/customXml" ds:itemID="{B78F3C94-CA98-4DA6-98A5-93E2FE4288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10873</TotalTime>
  <Pages>14</Pages>
  <Words>3409</Words>
  <Characters>20117</Characters>
  <Application>Microsoft Office Word</Application>
  <DocSecurity>0</DocSecurity>
  <Lines>167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Zajíčková</dc:creator>
  <cp:keywords/>
  <dc:description/>
  <cp:lastModifiedBy>Hana Zajíčková</cp:lastModifiedBy>
  <cp:revision>13</cp:revision>
  <cp:lastPrinted>2019-12-12T07:27:00Z</cp:lastPrinted>
  <dcterms:created xsi:type="dcterms:W3CDTF">2019-11-27T11:21:00Z</dcterms:created>
  <dcterms:modified xsi:type="dcterms:W3CDTF">2021-01-24T19:03:00Z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